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D3D0" w14:textId="77777777" w:rsidR="00A6568C" w:rsidRDefault="00A6568C" w:rsidP="00A6568C">
      <w:pPr>
        <w:jc w:val="center"/>
        <w:rPr>
          <w:b/>
          <w:sz w:val="28"/>
          <w:szCs w:val="28"/>
        </w:rPr>
      </w:pPr>
      <w:r>
        <w:rPr>
          <w:b/>
          <w:sz w:val="28"/>
          <w:szCs w:val="28"/>
        </w:rPr>
        <w:t xml:space="preserve">Załącznik </w:t>
      </w:r>
      <w:r w:rsidR="00665D57">
        <w:rPr>
          <w:b/>
          <w:sz w:val="28"/>
          <w:szCs w:val="28"/>
        </w:rPr>
        <w:t>nr</w:t>
      </w:r>
      <w:r w:rsidR="00D4367F">
        <w:rPr>
          <w:b/>
          <w:sz w:val="28"/>
          <w:szCs w:val="28"/>
        </w:rPr>
        <w:t xml:space="preserve"> 2</w:t>
      </w:r>
      <w:r w:rsidR="00665D57">
        <w:rPr>
          <w:b/>
          <w:sz w:val="28"/>
          <w:szCs w:val="28"/>
        </w:rPr>
        <w:t xml:space="preserve"> </w:t>
      </w:r>
      <w:r>
        <w:rPr>
          <w:b/>
          <w:sz w:val="28"/>
          <w:szCs w:val="28"/>
        </w:rPr>
        <w:t>- Projekt umowy</w:t>
      </w:r>
    </w:p>
    <w:p w14:paraId="3715AEE0" w14:textId="77777777" w:rsidR="00A6568C" w:rsidRDefault="00A6568C" w:rsidP="001B3B53">
      <w:pPr>
        <w:rPr>
          <w:rFonts w:ascii="Arial" w:hAnsi="Arial" w:cs="Arial"/>
          <w:i/>
          <w:sz w:val="16"/>
          <w:szCs w:val="16"/>
        </w:rPr>
      </w:pPr>
    </w:p>
    <w:p w14:paraId="55E298D2" w14:textId="77777777" w:rsidR="00377914" w:rsidRDefault="00377914" w:rsidP="001B3B53">
      <w:pPr>
        <w:rPr>
          <w:rFonts w:ascii="Arial" w:hAnsi="Arial" w:cs="Arial"/>
          <w:i/>
          <w:sz w:val="16"/>
          <w:szCs w:val="16"/>
        </w:rPr>
      </w:pPr>
    </w:p>
    <w:p w14:paraId="710D9B22" w14:textId="77777777" w:rsidR="000451E7" w:rsidRPr="00A95BEA" w:rsidRDefault="000451E7" w:rsidP="001B3B53">
      <w:pPr>
        <w:rPr>
          <w:rFonts w:ascii="Arial" w:hAnsi="Arial" w:cs="Arial"/>
          <w:i/>
          <w:sz w:val="16"/>
          <w:szCs w:val="16"/>
        </w:rPr>
      </w:pPr>
    </w:p>
    <w:p w14:paraId="3205684E" w14:textId="77777777" w:rsidR="001B3B53" w:rsidRPr="00DD105C" w:rsidRDefault="009B4BF0" w:rsidP="001B3B53">
      <w:pPr>
        <w:jc w:val="center"/>
        <w:rPr>
          <w:b/>
          <w:i/>
          <w:sz w:val="28"/>
          <w:szCs w:val="28"/>
        </w:rPr>
      </w:pPr>
      <w:r>
        <w:rPr>
          <w:b/>
          <w:i/>
          <w:sz w:val="28"/>
          <w:szCs w:val="28"/>
        </w:rPr>
        <w:t xml:space="preserve">UMOWA NR </w:t>
      </w:r>
      <w:r w:rsidR="00F04264">
        <w:rPr>
          <w:b/>
          <w:i/>
          <w:sz w:val="28"/>
          <w:szCs w:val="28"/>
        </w:rPr>
        <w:t>………………………………</w:t>
      </w:r>
    </w:p>
    <w:p w14:paraId="147F430B" w14:textId="77777777" w:rsidR="001B3B53" w:rsidRPr="00DD105C" w:rsidRDefault="001B3B53" w:rsidP="001B3B53">
      <w:pPr>
        <w:jc w:val="center"/>
      </w:pPr>
    </w:p>
    <w:p w14:paraId="713BB424" w14:textId="77777777" w:rsidR="001B3B53" w:rsidRPr="00DD105C" w:rsidRDefault="00BF4047" w:rsidP="001B3B53">
      <w:r>
        <w:t>Zawarta w dniu …………… 202</w:t>
      </w:r>
      <w:r w:rsidR="00446E3B">
        <w:t>2</w:t>
      </w:r>
      <w:r w:rsidR="001B3B53" w:rsidRPr="00DD105C">
        <w:t xml:space="preserve"> roku pomiędzy:</w:t>
      </w:r>
    </w:p>
    <w:p w14:paraId="1A7ABD4B" w14:textId="77777777" w:rsidR="00054A3C" w:rsidRPr="00823A42" w:rsidRDefault="00054A3C" w:rsidP="00054A3C">
      <w:r w:rsidRPr="00823A42">
        <w:rPr>
          <w:b/>
        </w:rPr>
        <w:t>Powiatem Tarnobrzeskim</w:t>
      </w:r>
      <w:r w:rsidRPr="00823A42">
        <w:t xml:space="preserve"> 39-400 Tarnobrzeg, ul. 1 Maja 4, reprezentowanym przez </w:t>
      </w:r>
      <w:r w:rsidRPr="00823A42">
        <w:rPr>
          <w:b/>
        </w:rPr>
        <w:t>Zarząd Powiatu</w:t>
      </w:r>
      <w:r w:rsidRPr="00823A42">
        <w:t>, w imieniu którego działają:</w:t>
      </w:r>
    </w:p>
    <w:p w14:paraId="71BCB598" w14:textId="77777777" w:rsidR="00054A3C" w:rsidRPr="00823A42" w:rsidRDefault="00054A3C" w:rsidP="00054A3C">
      <w:r w:rsidRPr="00823A42">
        <w:t xml:space="preserve">1. </w:t>
      </w:r>
      <w:r>
        <w:rPr>
          <w:b/>
        </w:rPr>
        <w:t>Jerzy Sudoł</w:t>
      </w:r>
      <w:r>
        <w:t xml:space="preserve"> </w:t>
      </w:r>
      <w:r w:rsidRPr="00823A42">
        <w:t>– Starosta Tarnobrzeski</w:t>
      </w:r>
    </w:p>
    <w:p w14:paraId="6F8F6FC4" w14:textId="77777777" w:rsidR="00054A3C" w:rsidRPr="00823A42" w:rsidRDefault="00054A3C" w:rsidP="00054A3C">
      <w:r w:rsidRPr="00823A42">
        <w:t xml:space="preserve">2. </w:t>
      </w:r>
      <w:r>
        <w:rPr>
          <w:b/>
        </w:rPr>
        <w:t>Jacek Rożek</w:t>
      </w:r>
      <w:r w:rsidRPr="00823A42">
        <w:t xml:space="preserve"> – Wicestarosta Tarnobrzeski</w:t>
      </w:r>
    </w:p>
    <w:p w14:paraId="6CBFB39A" w14:textId="77777777" w:rsidR="001B3B53" w:rsidRPr="00DD105C" w:rsidRDefault="00054A3C" w:rsidP="00054A3C">
      <w:r w:rsidRPr="00823A42">
        <w:t xml:space="preserve">przy kontrasygnacie Skarbnika Powiatu – </w:t>
      </w:r>
      <w:r w:rsidRPr="00823A42">
        <w:rPr>
          <w:b/>
        </w:rPr>
        <w:t>Elżbiety Wojciechowskiej</w:t>
      </w:r>
    </w:p>
    <w:p w14:paraId="115A0F76" w14:textId="77777777" w:rsidR="001B3B53" w:rsidRPr="00DD105C" w:rsidRDefault="001B3B53" w:rsidP="001B3B53">
      <w:pPr>
        <w:spacing w:before="120"/>
      </w:pPr>
      <w:r w:rsidRPr="00DD105C">
        <w:t xml:space="preserve">zwanym w treści umowy </w:t>
      </w:r>
      <w:r w:rsidRPr="00DD105C">
        <w:rPr>
          <w:b/>
        </w:rPr>
        <w:t>Zamawiającym</w:t>
      </w:r>
      <w:r w:rsidRPr="00DD105C">
        <w:t xml:space="preserve">, </w:t>
      </w:r>
    </w:p>
    <w:p w14:paraId="470FE6BA" w14:textId="77777777" w:rsidR="001B3B53" w:rsidRPr="007E1390" w:rsidRDefault="001B3B53" w:rsidP="001B3B53">
      <w:pPr>
        <w:rPr>
          <w:sz w:val="16"/>
          <w:szCs w:val="16"/>
        </w:rPr>
      </w:pPr>
    </w:p>
    <w:p w14:paraId="481344A3" w14:textId="77777777" w:rsidR="001B3B53" w:rsidRPr="00DD105C" w:rsidRDefault="001B3B53" w:rsidP="001B3B53">
      <w:pPr>
        <w:pStyle w:val="Tekstprzypisudolnego"/>
        <w:rPr>
          <w:sz w:val="24"/>
          <w:szCs w:val="24"/>
        </w:rPr>
      </w:pPr>
      <w:r w:rsidRPr="00DD105C">
        <w:rPr>
          <w:sz w:val="24"/>
          <w:szCs w:val="24"/>
        </w:rPr>
        <w:t>a</w:t>
      </w:r>
    </w:p>
    <w:p w14:paraId="263CFD9A" w14:textId="77777777" w:rsidR="001B3B53" w:rsidRPr="007E1390" w:rsidRDefault="001B3B53" w:rsidP="001B3B53">
      <w:pPr>
        <w:pStyle w:val="Tekstprzypisudolnego"/>
        <w:rPr>
          <w:sz w:val="16"/>
          <w:szCs w:val="16"/>
        </w:rPr>
      </w:pPr>
    </w:p>
    <w:p w14:paraId="0CD9D55D" w14:textId="77777777" w:rsidR="00140868" w:rsidRPr="00DD105C" w:rsidRDefault="00F04264" w:rsidP="00140868">
      <w:pPr>
        <w:pStyle w:val="Tekstprzypisudolnego"/>
        <w:rPr>
          <w:sz w:val="24"/>
          <w:szCs w:val="24"/>
        </w:rPr>
      </w:pPr>
      <w:r>
        <w:rPr>
          <w:sz w:val="24"/>
          <w:szCs w:val="24"/>
        </w:rPr>
        <w:t>…………………………………….</w:t>
      </w:r>
    </w:p>
    <w:p w14:paraId="1BDB1127" w14:textId="77777777" w:rsidR="00140868" w:rsidRPr="00DD105C" w:rsidRDefault="00F04264" w:rsidP="00140868">
      <w:pPr>
        <w:pStyle w:val="Tekstprzypisudolnego"/>
        <w:rPr>
          <w:sz w:val="24"/>
          <w:szCs w:val="24"/>
        </w:rPr>
      </w:pPr>
      <w:r>
        <w:rPr>
          <w:sz w:val="24"/>
          <w:szCs w:val="24"/>
        </w:rPr>
        <w:t>…………………………………….</w:t>
      </w:r>
    </w:p>
    <w:p w14:paraId="3E2DB9C5" w14:textId="77777777" w:rsidR="001B3B53" w:rsidRPr="00DD105C" w:rsidRDefault="001B3B53" w:rsidP="001B3B53">
      <w:pPr>
        <w:pStyle w:val="Tekstprzypisudolnego"/>
        <w:spacing w:before="120"/>
        <w:rPr>
          <w:b/>
          <w:bCs/>
          <w:sz w:val="24"/>
          <w:szCs w:val="24"/>
        </w:rPr>
      </w:pPr>
      <w:r w:rsidRPr="00DD105C">
        <w:rPr>
          <w:sz w:val="24"/>
          <w:szCs w:val="24"/>
        </w:rPr>
        <w:t xml:space="preserve">zwanym w treści umowy </w:t>
      </w:r>
      <w:r w:rsidRPr="00DD105C">
        <w:rPr>
          <w:b/>
          <w:bCs/>
          <w:sz w:val="24"/>
          <w:szCs w:val="24"/>
        </w:rPr>
        <w:t>Wykonawcą</w:t>
      </w:r>
    </w:p>
    <w:p w14:paraId="7B3C81AC" w14:textId="77777777" w:rsidR="001B3B53" w:rsidRDefault="001B3B53" w:rsidP="001B3B53">
      <w:pPr>
        <w:pStyle w:val="Tekstprzypisudolnego"/>
        <w:rPr>
          <w:sz w:val="24"/>
          <w:szCs w:val="24"/>
        </w:rPr>
      </w:pPr>
    </w:p>
    <w:p w14:paraId="5B478BC9" w14:textId="77777777" w:rsidR="001B3B53" w:rsidRDefault="001B3B53" w:rsidP="001B3B53">
      <w:pPr>
        <w:pStyle w:val="Tekstprzypisudolnego"/>
        <w:jc w:val="center"/>
        <w:rPr>
          <w:b/>
          <w:bCs/>
          <w:sz w:val="24"/>
          <w:szCs w:val="24"/>
        </w:rPr>
      </w:pPr>
      <w:r w:rsidRPr="00044D88">
        <w:rPr>
          <w:b/>
          <w:bCs/>
          <w:sz w:val="24"/>
          <w:szCs w:val="24"/>
        </w:rPr>
        <w:t>§1</w:t>
      </w:r>
    </w:p>
    <w:p w14:paraId="62CA71DD" w14:textId="77777777" w:rsidR="001B3B53" w:rsidRPr="00044D88" w:rsidRDefault="001B3B53" w:rsidP="001B3B53">
      <w:pPr>
        <w:pStyle w:val="Tekstprzypisudolnego"/>
        <w:spacing w:after="120"/>
        <w:jc w:val="center"/>
        <w:rPr>
          <w:b/>
          <w:bCs/>
          <w:sz w:val="24"/>
          <w:szCs w:val="24"/>
        </w:rPr>
      </w:pPr>
      <w:r w:rsidRPr="00044D88">
        <w:rPr>
          <w:b/>
          <w:bCs/>
          <w:sz w:val="24"/>
          <w:szCs w:val="24"/>
        </w:rPr>
        <w:t>Przedmiot umowy</w:t>
      </w:r>
    </w:p>
    <w:p w14:paraId="0B7F0EF1" w14:textId="77777777" w:rsidR="001B3B53" w:rsidRDefault="001B3B53" w:rsidP="001F7F05">
      <w:pPr>
        <w:pStyle w:val="Tekstpodstawowy"/>
        <w:numPr>
          <w:ilvl w:val="0"/>
          <w:numId w:val="1"/>
        </w:numPr>
        <w:tabs>
          <w:tab w:val="left" w:pos="426"/>
        </w:tabs>
        <w:suppressAutoHyphens/>
        <w:overflowPunct w:val="0"/>
        <w:autoSpaceDE w:val="0"/>
        <w:ind w:left="426" w:hanging="426"/>
        <w:jc w:val="both"/>
        <w:textAlignment w:val="baseline"/>
        <w:rPr>
          <w:b w:val="0"/>
          <w:sz w:val="24"/>
        </w:rPr>
      </w:pPr>
      <w:r w:rsidRPr="00044D88">
        <w:rPr>
          <w:b w:val="0"/>
          <w:sz w:val="24"/>
        </w:rPr>
        <w:t>Zamawiający powierza a Wykonawca zobowiązuje się do wykonania zadania pn.:</w:t>
      </w:r>
      <w:r w:rsidR="00CE0BE5" w:rsidRPr="00CE0BE5">
        <w:rPr>
          <w:sz w:val="24"/>
        </w:rPr>
        <w:t xml:space="preserve"> </w:t>
      </w:r>
      <w:r w:rsidR="00CE0BE5" w:rsidRPr="00C454F9">
        <w:rPr>
          <w:sz w:val="24"/>
        </w:rPr>
        <w:t>„</w:t>
      </w:r>
      <w:r w:rsidR="001E778A">
        <w:rPr>
          <w:sz w:val="24"/>
        </w:rPr>
        <w:t>Likwidacja barier architektonicznych w miejscu lokalizacji wypożyczalni sprzętu rehabilitacyjnego, pielęgnacyjnego i wspomagającego w powiecie tarnobrzeskim</w:t>
      </w:r>
      <w:r w:rsidR="00CE0BE5" w:rsidRPr="00C16392">
        <w:rPr>
          <w:sz w:val="24"/>
        </w:rPr>
        <w:t>”</w:t>
      </w:r>
      <w:r w:rsidRPr="00377358">
        <w:rPr>
          <w:b w:val="0"/>
          <w:bCs w:val="0"/>
          <w:sz w:val="24"/>
        </w:rPr>
        <w:t>.</w:t>
      </w:r>
    </w:p>
    <w:p w14:paraId="246CFD5B" w14:textId="77777777" w:rsidR="00B315EA" w:rsidRDefault="00176E48" w:rsidP="00B315EA">
      <w:pPr>
        <w:numPr>
          <w:ilvl w:val="0"/>
          <w:numId w:val="1"/>
        </w:numPr>
        <w:suppressAutoHyphens/>
        <w:overflowPunct w:val="0"/>
        <w:autoSpaceDE w:val="0"/>
        <w:ind w:left="426" w:hanging="426"/>
        <w:jc w:val="both"/>
        <w:textAlignment w:val="baseline"/>
      </w:pPr>
      <w:r>
        <w:t>Przedmiot</w:t>
      </w:r>
      <w:r w:rsidR="001E778A">
        <w:t>em</w:t>
      </w:r>
      <w:r>
        <w:t xml:space="preserve"> umowy </w:t>
      </w:r>
      <w:r w:rsidR="00D92E40" w:rsidRPr="00D92E40">
        <w:t>jest</w:t>
      </w:r>
      <w:r w:rsidR="00FF0E81">
        <w:t xml:space="preserve"> </w:t>
      </w:r>
      <w:r w:rsidR="001E778A">
        <w:t>dostosowanie pomieszczeń wypożyczalni pod potrzeby osób niepełnosprawnych poprzez budowę pochylni i chodnika doprowadzającego do wejścia głównego wraz z wymianą drzwi i zadaszenia nad nimi, poszerzenie łazienki i dostosowanie jej pod potrzeby osób poruszających się na wózkach inwalidzkich, adaptację pomieszcz</w:t>
      </w:r>
      <w:r w:rsidR="00A655E8">
        <w:t>enia biurowego</w:t>
      </w:r>
    </w:p>
    <w:p w14:paraId="044062AE" w14:textId="77777777" w:rsidR="00FF0E81" w:rsidRPr="00FF0E81" w:rsidRDefault="00FF0E81" w:rsidP="00B315EA">
      <w:pPr>
        <w:numPr>
          <w:ilvl w:val="0"/>
          <w:numId w:val="1"/>
        </w:numPr>
        <w:suppressAutoHyphens/>
        <w:overflowPunct w:val="0"/>
        <w:autoSpaceDE w:val="0"/>
        <w:ind w:left="426" w:hanging="426"/>
        <w:jc w:val="both"/>
        <w:textAlignment w:val="baseline"/>
      </w:pPr>
      <w:r w:rsidRPr="00FF0E81">
        <w:t>Zakres zadania</w:t>
      </w:r>
      <w:r w:rsidR="00B315EA">
        <w:t xml:space="preserve"> zgodnie z załączoną dokumentacją obejmuje</w:t>
      </w:r>
      <w:r w:rsidRPr="00FF0E81">
        <w:t>:</w:t>
      </w:r>
    </w:p>
    <w:p w14:paraId="35165FCA" w14:textId="77777777" w:rsidR="00B315EA" w:rsidRDefault="00BD445B" w:rsidP="00BD445B">
      <w:pPr>
        <w:pStyle w:val="Akapitzlist"/>
        <w:numPr>
          <w:ilvl w:val="0"/>
          <w:numId w:val="21"/>
        </w:numPr>
        <w:suppressAutoHyphens/>
        <w:overflowPunct w:val="0"/>
        <w:autoSpaceDE w:val="0"/>
        <w:jc w:val="both"/>
        <w:textAlignment w:val="baseline"/>
      </w:pPr>
      <w:r>
        <w:t xml:space="preserve">wyburzenie ścianki działowej oddzielającej pomieszczenia </w:t>
      </w:r>
      <w:proofErr w:type="spellStart"/>
      <w:r>
        <w:t>wc</w:t>
      </w:r>
      <w:proofErr w:type="spellEnd"/>
      <w:r>
        <w:t xml:space="preserve"> od pomieszczenia technicznego,</w:t>
      </w:r>
    </w:p>
    <w:p w14:paraId="3665932A" w14:textId="77777777" w:rsidR="00B315EA" w:rsidRDefault="00BD445B" w:rsidP="00BD445B">
      <w:pPr>
        <w:pStyle w:val="Akapitzlist"/>
        <w:numPr>
          <w:ilvl w:val="0"/>
          <w:numId w:val="21"/>
        </w:numPr>
        <w:suppressAutoHyphens/>
        <w:overflowPunct w:val="0"/>
        <w:autoSpaceDE w:val="0"/>
        <w:jc w:val="both"/>
        <w:textAlignment w:val="baseline"/>
      </w:pPr>
      <w:r>
        <w:t>demontaż istniejących drzwi w pomieszczeniach łazienki i zamurowanie otworu,</w:t>
      </w:r>
    </w:p>
    <w:p w14:paraId="71CB705F" w14:textId="77777777" w:rsidR="00B315EA" w:rsidRDefault="00BD445B" w:rsidP="00BD445B">
      <w:pPr>
        <w:pStyle w:val="Akapitzlist"/>
        <w:numPr>
          <w:ilvl w:val="0"/>
          <w:numId w:val="21"/>
        </w:numPr>
        <w:suppressAutoHyphens/>
        <w:overflowPunct w:val="0"/>
        <w:autoSpaceDE w:val="0"/>
        <w:jc w:val="both"/>
        <w:textAlignment w:val="baseline"/>
      </w:pPr>
      <w:r>
        <w:t xml:space="preserve">demontaż dwóch sztuk drzwi, podkucie istniejących otworów oraz montaż nowych drzwi w pomieszczeniu </w:t>
      </w:r>
      <w:proofErr w:type="spellStart"/>
      <w:r>
        <w:t>wc</w:t>
      </w:r>
      <w:proofErr w:type="spellEnd"/>
      <w:r>
        <w:t xml:space="preserve"> i biurowym,</w:t>
      </w:r>
    </w:p>
    <w:p w14:paraId="24A2DC9B" w14:textId="77777777" w:rsidR="00BD445B" w:rsidRDefault="00BD445B" w:rsidP="00BD445B">
      <w:pPr>
        <w:pStyle w:val="Akapitzlist"/>
        <w:numPr>
          <w:ilvl w:val="0"/>
          <w:numId w:val="21"/>
        </w:numPr>
        <w:suppressAutoHyphens/>
        <w:overflowPunct w:val="0"/>
        <w:autoSpaceDE w:val="0"/>
        <w:jc w:val="both"/>
        <w:textAlignment w:val="baseline"/>
      </w:pPr>
      <w:r>
        <w:t xml:space="preserve">skucie istniejących okładzin podłogowych i ściennych w pomieszczeniach </w:t>
      </w:r>
      <w:proofErr w:type="spellStart"/>
      <w:r>
        <w:t>wc</w:t>
      </w:r>
      <w:proofErr w:type="spellEnd"/>
      <w:r>
        <w:t>, wykonanie nowych okładzin z płytek, miejscowa reperacja tynku na suficie  z wykonaniem szpachlowania i malowania,</w:t>
      </w:r>
    </w:p>
    <w:p w14:paraId="16F5F5F6" w14:textId="77777777" w:rsidR="00BD445B" w:rsidRDefault="00BD445B" w:rsidP="00BD445B">
      <w:pPr>
        <w:pStyle w:val="Akapitzlist"/>
        <w:numPr>
          <w:ilvl w:val="0"/>
          <w:numId w:val="21"/>
        </w:numPr>
        <w:suppressAutoHyphens/>
        <w:overflowPunct w:val="0"/>
        <w:autoSpaceDE w:val="0"/>
        <w:jc w:val="both"/>
        <w:textAlignment w:val="baseline"/>
      </w:pPr>
      <w:r>
        <w:t xml:space="preserve">montaż podgrzewacza wody, nowej armatury i przyborów sanitarnych dla osób niepełnosprawnych w pomieszczeniu </w:t>
      </w:r>
      <w:proofErr w:type="spellStart"/>
      <w:r>
        <w:t>wc</w:t>
      </w:r>
      <w:proofErr w:type="spellEnd"/>
      <w:r>
        <w:t>,</w:t>
      </w:r>
    </w:p>
    <w:p w14:paraId="74E99510" w14:textId="77777777" w:rsidR="00DE540F" w:rsidRDefault="00BD445B" w:rsidP="00BD445B">
      <w:pPr>
        <w:pStyle w:val="Akapitzlist"/>
        <w:numPr>
          <w:ilvl w:val="0"/>
          <w:numId w:val="21"/>
        </w:numPr>
        <w:suppressAutoHyphens/>
        <w:overflowPunct w:val="0"/>
        <w:autoSpaceDE w:val="0"/>
        <w:jc w:val="both"/>
        <w:textAlignment w:val="baseline"/>
      </w:pPr>
      <w:r>
        <w:t xml:space="preserve">demontaż istniejącej okładziny w pomieszczeniu </w:t>
      </w:r>
      <w:r w:rsidR="009E18BD">
        <w:t>biurowym</w:t>
      </w:r>
      <w:r>
        <w:t>, wykonanie wylewki wyrównującej i ułożenie płytek antypoślizgowych wraz z wykonaniem cokołu na ścianie wys. 10 cm w pomieszczeniu komunikacji,</w:t>
      </w:r>
    </w:p>
    <w:p w14:paraId="40087794" w14:textId="77777777" w:rsidR="00DE540F" w:rsidRDefault="00BD445B" w:rsidP="00BD445B">
      <w:pPr>
        <w:pStyle w:val="Akapitzlist"/>
        <w:numPr>
          <w:ilvl w:val="0"/>
          <w:numId w:val="21"/>
        </w:numPr>
        <w:suppressAutoHyphens/>
        <w:overflowPunct w:val="0"/>
        <w:autoSpaceDE w:val="0"/>
        <w:jc w:val="both"/>
        <w:textAlignment w:val="baseline"/>
      </w:pPr>
      <w:r>
        <w:t>wykonanie wylewki wyrównującej i ułożenie płytek antypoślizgowych wraz z wykonaniem cokołu na ścianie wys. 10 cm,</w:t>
      </w:r>
    </w:p>
    <w:p w14:paraId="1FE050D8" w14:textId="77777777" w:rsidR="00DE540F" w:rsidRDefault="00BD445B" w:rsidP="00BD445B">
      <w:pPr>
        <w:pStyle w:val="Akapitzlist"/>
        <w:numPr>
          <w:ilvl w:val="0"/>
          <w:numId w:val="21"/>
        </w:numPr>
        <w:suppressAutoHyphens/>
        <w:overflowPunct w:val="0"/>
        <w:autoSpaceDE w:val="0"/>
        <w:jc w:val="both"/>
        <w:textAlignment w:val="baseline"/>
      </w:pPr>
      <w:r>
        <w:t xml:space="preserve">skucie odparzonych tynków na ścianach i sufitach w pomieszczeniu </w:t>
      </w:r>
      <w:r w:rsidR="009E18BD">
        <w:t>komunikacyjnym</w:t>
      </w:r>
      <w:r>
        <w:t xml:space="preserve"> i </w:t>
      </w:r>
      <w:r w:rsidR="009E18BD">
        <w:t>biurowym</w:t>
      </w:r>
      <w:r>
        <w:t>, wykonanie szpachlowania oraz malowanie farbą odporna na mycie i dezynfekcję,</w:t>
      </w:r>
    </w:p>
    <w:p w14:paraId="7B8A2D68" w14:textId="77777777" w:rsidR="00DE540F" w:rsidRDefault="00BD445B" w:rsidP="00BD445B">
      <w:pPr>
        <w:pStyle w:val="Akapitzlist"/>
        <w:numPr>
          <w:ilvl w:val="0"/>
          <w:numId w:val="21"/>
        </w:numPr>
        <w:suppressAutoHyphens/>
        <w:overflowPunct w:val="0"/>
        <w:autoSpaceDE w:val="0"/>
        <w:jc w:val="both"/>
        <w:textAlignment w:val="baseline"/>
      </w:pPr>
      <w:r>
        <w:t>wykonanie instalacji elektrycznej zgodnie z projektem branżowym</w:t>
      </w:r>
    </w:p>
    <w:p w14:paraId="7EFCDECC" w14:textId="77777777" w:rsidR="00DE540F" w:rsidRDefault="00BD445B" w:rsidP="00BD445B">
      <w:pPr>
        <w:pStyle w:val="Akapitzlist"/>
        <w:numPr>
          <w:ilvl w:val="0"/>
          <w:numId w:val="21"/>
        </w:numPr>
        <w:suppressAutoHyphens/>
        <w:overflowPunct w:val="0"/>
        <w:autoSpaceDE w:val="0"/>
        <w:jc w:val="both"/>
        <w:textAlignment w:val="baseline"/>
      </w:pPr>
      <w:r>
        <w:t>wymiana drzwi zewnętrznych na nowe aluminiowe oraz zadaszenia nad nimi,</w:t>
      </w:r>
    </w:p>
    <w:p w14:paraId="45FC273A" w14:textId="77777777" w:rsidR="00DE540F" w:rsidRDefault="00BD445B" w:rsidP="00BD445B">
      <w:pPr>
        <w:pStyle w:val="Akapitzlist"/>
        <w:numPr>
          <w:ilvl w:val="0"/>
          <w:numId w:val="21"/>
        </w:numPr>
        <w:suppressAutoHyphens/>
        <w:overflowPunct w:val="0"/>
        <w:autoSpaceDE w:val="0"/>
        <w:jc w:val="both"/>
        <w:textAlignment w:val="baseline"/>
      </w:pPr>
      <w:r>
        <w:lastRenderedPageBreak/>
        <w:t>skucie istniejących schodów zewnętrznych, wykonanie nowych wraz z pochylnią,</w:t>
      </w:r>
    </w:p>
    <w:p w14:paraId="7579C44B" w14:textId="77777777" w:rsidR="00DE540F" w:rsidRDefault="00BD445B" w:rsidP="00BD445B">
      <w:pPr>
        <w:pStyle w:val="Akapitzlist"/>
        <w:numPr>
          <w:ilvl w:val="0"/>
          <w:numId w:val="21"/>
        </w:numPr>
        <w:suppressAutoHyphens/>
        <w:overflowPunct w:val="0"/>
        <w:autoSpaceDE w:val="0"/>
        <w:jc w:val="both"/>
        <w:textAlignment w:val="baseline"/>
      </w:pPr>
      <w:r>
        <w:t>montaż wycieraczki systemowej przed wejściem,</w:t>
      </w:r>
    </w:p>
    <w:p w14:paraId="5B6C647C" w14:textId="77777777" w:rsidR="00DE540F" w:rsidRDefault="00BD445B" w:rsidP="00BD445B">
      <w:pPr>
        <w:pStyle w:val="Akapitzlist"/>
        <w:numPr>
          <w:ilvl w:val="0"/>
          <w:numId w:val="21"/>
        </w:numPr>
        <w:suppressAutoHyphens/>
        <w:overflowPunct w:val="0"/>
        <w:autoSpaceDE w:val="0"/>
        <w:jc w:val="both"/>
        <w:textAlignment w:val="baseline"/>
      </w:pPr>
      <w:r>
        <w:t>ułożenie chodnika z kostki brukowej grubości 8 cm,</w:t>
      </w:r>
    </w:p>
    <w:p w14:paraId="6857D0F8" w14:textId="77777777" w:rsidR="001B3B53" w:rsidRPr="00FF0E81" w:rsidRDefault="00BD445B" w:rsidP="00BD445B">
      <w:pPr>
        <w:pStyle w:val="Akapitzlist"/>
        <w:numPr>
          <w:ilvl w:val="0"/>
          <w:numId w:val="21"/>
        </w:numPr>
        <w:suppressAutoHyphens/>
        <w:overflowPunct w:val="0"/>
        <w:autoSpaceDE w:val="0"/>
        <w:jc w:val="both"/>
        <w:textAlignment w:val="baseline"/>
      </w:pPr>
      <w:r>
        <w:t>wykonanie furtki w istniejącym ogrodzeniu zewnętrznym</w:t>
      </w:r>
      <w:r w:rsidR="00DE540F">
        <w:t>.</w:t>
      </w:r>
    </w:p>
    <w:p w14:paraId="0BF8B7D4" w14:textId="77777777" w:rsidR="000E5072" w:rsidRDefault="00624718" w:rsidP="001F7F05">
      <w:pPr>
        <w:numPr>
          <w:ilvl w:val="0"/>
          <w:numId w:val="1"/>
        </w:numPr>
        <w:autoSpaceDE w:val="0"/>
        <w:autoSpaceDN w:val="0"/>
        <w:adjustRightInd w:val="0"/>
        <w:ind w:left="426" w:hanging="426"/>
        <w:jc w:val="both"/>
      </w:pPr>
      <w:r w:rsidRPr="00624718">
        <w:t xml:space="preserve">Szczegółowy opis przedmiotu umowy określony jest </w:t>
      </w:r>
      <w:r w:rsidR="00054A3C">
        <w:t xml:space="preserve">w projekcie </w:t>
      </w:r>
      <w:r w:rsidR="00BD445B">
        <w:t>technicznym</w:t>
      </w:r>
      <w:r w:rsidRPr="00624718">
        <w:t>, przedmiarze robót, specyfikacjach technicznych wykonania i odbioru robót budowlanych</w:t>
      </w:r>
      <w:r w:rsidR="00BD445B">
        <w:t xml:space="preserve">, </w:t>
      </w:r>
      <w:r w:rsidR="00E270BB">
        <w:t>specyfikacji technicznej wykonania i odbioru robót elektrycznych</w:t>
      </w:r>
      <w:r w:rsidRPr="00624718">
        <w:t>.</w:t>
      </w:r>
    </w:p>
    <w:p w14:paraId="5FB0EB8C" w14:textId="77777777" w:rsidR="00624718" w:rsidRDefault="00624718" w:rsidP="001F7F05">
      <w:pPr>
        <w:numPr>
          <w:ilvl w:val="0"/>
          <w:numId w:val="1"/>
        </w:numPr>
        <w:autoSpaceDE w:val="0"/>
        <w:autoSpaceDN w:val="0"/>
        <w:adjustRightInd w:val="0"/>
        <w:ind w:left="426" w:hanging="426"/>
        <w:jc w:val="both"/>
      </w:pPr>
      <w:r>
        <w:t>Z</w:t>
      </w:r>
      <w:r w:rsidRPr="00DD105C">
        <w:t>amawiający oświadcza, że posiada prawo dysponowania nieruchomością, na której zrealizowany zostanie przedmiot umowy.</w:t>
      </w:r>
    </w:p>
    <w:p w14:paraId="21494828" w14:textId="77777777" w:rsidR="001B3B53" w:rsidRPr="007E1390" w:rsidRDefault="001B3B53" w:rsidP="001B3B53">
      <w:pPr>
        <w:autoSpaceDE w:val="0"/>
        <w:autoSpaceDN w:val="0"/>
        <w:adjustRightInd w:val="0"/>
        <w:jc w:val="both"/>
        <w:rPr>
          <w:sz w:val="20"/>
          <w:szCs w:val="20"/>
        </w:rPr>
      </w:pPr>
    </w:p>
    <w:p w14:paraId="1361E865" w14:textId="77777777" w:rsidR="001B3B53" w:rsidRPr="00DD105C" w:rsidRDefault="001B3B53" w:rsidP="001B3B53">
      <w:pPr>
        <w:pStyle w:val="Tekstprzypisudolnego"/>
        <w:jc w:val="center"/>
        <w:rPr>
          <w:b/>
          <w:bCs/>
          <w:sz w:val="24"/>
          <w:szCs w:val="24"/>
        </w:rPr>
      </w:pPr>
      <w:r w:rsidRPr="00DD105C">
        <w:rPr>
          <w:b/>
          <w:bCs/>
          <w:sz w:val="24"/>
          <w:szCs w:val="24"/>
        </w:rPr>
        <w:t>§ 2</w:t>
      </w:r>
    </w:p>
    <w:p w14:paraId="2E1D3792" w14:textId="77777777" w:rsidR="001B3B53" w:rsidRPr="00DD105C" w:rsidRDefault="001B3B53" w:rsidP="001B3B53">
      <w:pPr>
        <w:pStyle w:val="Tekstprzypisudolnego"/>
        <w:spacing w:after="120"/>
        <w:jc w:val="center"/>
        <w:rPr>
          <w:b/>
          <w:bCs/>
          <w:sz w:val="24"/>
          <w:szCs w:val="24"/>
        </w:rPr>
      </w:pPr>
      <w:r w:rsidRPr="00DD105C">
        <w:rPr>
          <w:b/>
          <w:bCs/>
          <w:sz w:val="24"/>
          <w:szCs w:val="24"/>
        </w:rPr>
        <w:t>Obowiązki stron</w:t>
      </w:r>
    </w:p>
    <w:p w14:paraId="31E99D74" w14:textId="77777777" w:rsidR="001B3B53" w:rsidRPr="00DD105C" w:rsidRDefault="001B3B53" w:rsidP="001F7F05">
      <w:pPr>
        <w:pStyle w:val="Tekstprzypisudolnego"/>
        <w:numPr>
          <w:ilvl w:val="0"/>
          <w:numId w:val="2"/>
        </w:numPr>
        <w:ind w:left="426" w:hanging="426"/>
        <w:rPr>
          <w:sz w:val="24"/>
          <w:szCs w:val="24"/>
        </w:rPr>
      </w:pPr>
      <w:r w:rsidRPr="00DD105C">
        <w:rPr>
          <w:sz w:val="24"/>
          <w:szCs w:val="24"/>
        </w:rPr>
        <w:t>Do obowiązków Zamawiającego należy:</w:t>
      </w:r>
    </w:p>
    <w:p w14:paraId="6A4A3491" w14:textId="77777777" w:rsidR="001B3B53" w:rsidRDefault="001B3B53" w:rsidP="001F7F05">
      <w:pPr>
        <w:pStyle w:val="Tekstprzypisudolnego"/>
        <w:numPr>
          <w:ilvl w:val="0"/>
          <w:numId w:val="3"/>
        </w:numPr>
        <w:ind w:left="851" w:hanging="425"/>
        <w:rPr>
          <w:sz w:val="24"/>
          <w:szCs w:val="24"/>
        </w:rPr>
      </w:pPr>
      <w:r>
        <w:rPr>
          <w:sz w:val="24"/>
          <w:szCs w:val="24"/>
        </w:rPr>
        <w:t>protokolarne przekazanie Wykonawcy placu budowy,</w:t>
      </w:r>
    </w:p>
    <w:p w14:paraId="3BCF9F2E" w14:textId="77777777" w:rsidR="001B3B53" w:rsidRPr="003A1A0D" w:rsidRDefault="001B3B53" w:rsidP="001F7F05">
      <w:pPr>
        <w:pStyle w:val="Tekstprzypisudolnego"/>
        <w:numPr>
          <w:ilvl w:val="0"/>
          <w:numId w:val="3"/>
        </w:numPr>
        <w:ind w:left="851" w:hanging="425"/>
        <w:rPr>
          <w:sz w:val="24"/>
          <w:szCs w:val="24"/>
        </w:rPr>
      </w:pPr>
      <w:r w:rsidRPr="00694897">
        <w:rPr>
          <w:color w:val="000000"/>
          <w:sz w:val="24"/>
          <w:szCs w:val="24"/>
        </w:rPr>
        <w:t>zapewnienie na swój koszt nadzoru inwestorskiego</w:t>
      </w:r>
      <w:r>
        <w:rPr>
          <w:color w:val="000000"/>
          <w:sz w:val="24"/>
          <w:szCs w:val="24"/>
        </w:rPr>
        <w:t>,</w:t>
      </w:r>
    </w:p>
    <w:p w14:paraId="271A6EE5" w14:textId="77777777" w:rsidR="001B3B53" w:rsidRPr="00DD105C" w:rsidRDefault="001B3B53" w:rsidP="001F7F05">
      <w:pPr>
        <w:pStyle w:val="Tekstprzypisudolnego"/>
        <w:numPr>
          <w:ilvl w:val="0"/>
          <w:numId w:val="3"/>
        </w:numPr>
        <w:ind w:left="851" w:hanging="425"/>
        <w:rPr>
          <w:sz w:val="24"/>
          <w:szCs w:val="24"/>
        </w:rPr>
      </w:pPr>
      <w:r w:rsidRPr="00DD105C">
        <w:rPr>
          <w:sz w:val="24"/>
          <w:szCs w:val="24"/>
        </w:rPr>
        <w:t>odbiór przedmiotu niniejszej umowy zgodnie z § 6 niniejszej umowy,</w:t>
      </w:r>
    </w:p>
    <w:p w14:paraId="3C1D1019" w14:textId="77777777" w:rsidR="001B3B53" w:rsidRPr="00DD105C" w:rsidRDefault="00E270BB" w:rsidP="001F7F05">
      <w:pPr>
        <w:pStyle w:val="Tekstprzypisudolnego"/>
        <w:numPr>
          <w:ilvl w:val="0"/>
          <w:numId w:val="3"/>
        </w:numPr>
        <w:ind w:left="851" w:hanging="425"/>
        <w:rPr>
          <w:sz w:val="24"/>
          <w:szCs w:val="24"/>
        </w:rPr>
      </w:pPr>
      <w:r>
        <w:rPr>
          <w:sz w:val="24"/>
          <w:szCs w:val="24"/>
        </w:rPr>
        <w:t>terminowa zapł</w:t>
      </w:r>
      <w:r w:rsidR="001B3B53" w:rsidRPr="00DD105C">
        <w:rPr>
          <w:sz w:val="24"/>
          <w:szCs w:val="24"/>
        </w:rPr>
        <w:t>ata wynagrodzenia okr</w:t>
      </w:r>
      <w:r w:rsidR="001B3B53">
        <w:rPr>
          <w:sz w:val="24"/>
          <w:szCs w:val="24"/>
        </w:rPr>
        <w:t>eślonego w § 4 niniejszej umowy.</w:t>
      </w:r>
    </w:p>
    <w:p w14:paraId="41FF5ECE" w14:textId="77777777" w:rsidR="001B3B53" w:rsidRPr="00DD105C" w:rsidRDefault="001B3B53" w:rsidP="001F7F05">
      <w:pPr>
        <w:pStyle w:val="Tekstprzypisudolnego"/>
        <w:numPr>
          <w:ilvl w:val="0"/>
          <w:numId w:val="2"/>
        </w:numPr>
        <w:ind w:left="426" w:hanging="426"/>
        <w:rPr>
          <w:sz w:val="24"/>
          <w:szCs w:val="24"/>
        </w:rPr>
      </w:pPr>
      <w:r w:rsidRPr="00DD105C">
        <w:rPr>
          <w:sz w:val="24"/>
          <w:szCs w:val="24"/>
        </w:rPr>
        <w:t>Do obowiązków Wykonawcy należy:</w:t>
      </w:r>
    </w:p>
    <w:p w14:paraId="7CE4E8DD" w14:textId="77777777" w:rsidR="001B3B53" w:rsidRDefault="001B3B53" w:rsidP="001F7F05">
      <w:pPr>
        <w:pStyle w:val="Tekstprzypisudolnego"/>
        <w:numPr>
          <w:ilvl w:val="0"/>
          <w:numId w:val="4"/>
        </w:numPr>
        <w:tabs>
          <w:tab w:val="clear" w:pos="540"/>
          <w:tab w:val="num" w:pos="851"/>
        </w:tabs>
        <w:ind w:left="851" w:hanging="425"/>
        <w:jc w:val="both"/>
        <w:rPr>
          <w:sz w:val="24"/>
          <w:szCs w:val="24"/>
        </w:rPr>
      </w:pPr>
      <w:r>
        <w:rPr>
          <w:sz w:val="24"/>
          <w:szCs w:val="24"/>
        </w:rPr>
        <w:t>przejęcie terenu robót od Zamawiającego,</w:t>
      </w:r>
    </w:p>
    <w:p w14:paraId="74C652EE" w14:textId="77777777" w:rsidR="001B3B53" w:rsidRPr="00D94BFB" w:rsidRDefault="001B3B53" w:rsidP="001F7F05">
      <w:pPr>
        <w:pStyle w:val="Tekstprzypisudolnego"/>
        <w:numPr>
          <w:ilvl w:val="0"/>
          <w:numId w:val="4"/>
        </w:numPr>
        <w:tabs>
          <w:tab w:val="clear" w:pos="540"/>
          <w:tab w:val="num" w:pos="851"/>
        </w:tabs>
        <w:ind w:left="851" w:hanging="425"/>
        <w:jc w:val="both"/>
        <w:rPr>
          <w:sz w:val="24"/>
          <w:szCs w:val="24"/>
        </w:rPr>
      </w:pPr>
      <w:r w:rsidRPr="00DD105C">
        <w:rPr>
          <w:sz w:val="24"/>
          <w:szCs w:val="24"/>
        </w:rPr>
        <w:t>urządzenie, oznakowanie i zabezpieczen</w:t>
      </w:r>
      <w:r>
        <w:rPr>
          <w:sz w:val="24"/>
          <w:szCs w:val="24"/>
        </w:rPr>
        <w:t>ie placu budowy na własny koszt</w:t>
      </w:r>
      <w:r w:rsidRPr="00DD105C">
        <w:rPr>
          <w:sz w:val="24"/>
          <w:szCs w:val="24"/>
        </w:rPr>
        <w:t xml:space="preserve"> o</w:t>
      </w:r>
      <w:r>
        <w:rPr>
          <w:sz w:val="24"/>
          <w:szCs w:val="24"/>
        </w:rPr>
        <w:t>raz prowadzenie robót zgodnie z</w:t>
      </w:r>
      <w:r w:rsidRPr="00DD105C">
        <w:rPr>
          <w:sz w:val="24"/>
          <w:szCs w:val="24"/>
        </w:rPr>
        <w:t xml:space="preserve"> przepisami BHP oraz p.poż.,</w:t>
      </w:r>
    </w:p>
    <w:p w14:paraId="77685CFC" w14:textId="77777777" w:rsidR="001B3B53" w:rsidRDefault="001B3B53" w:rsidP="001F7F05">
      <w:pPr>
        <w:pStyle w:val="Tekstprzypisudolnego"/>
        <w:numPr>
          <w:ilvl w:val="0"/>
          <w:numId w:val="4"/>
        </w:numPr>
        <w:tabs>
          <w:tab w:val="clear" w:pos="540"/>
          <w:tab w:val="num" w:pos="851"/>
        </w:tabs>
        <w:ind w:left="851" w:hanging="425"/>
        <w:jc w:val="both"/>
        <w:rPr>
          <w:sz w:val="24"/>
          <w:szCs w:val="24"/>
        </w:rPr>
      </w:pPr>
      <w:r w:rsidRPr="00DD105C">
        <w:rPr>
          <w:sz w:val="24"/>
          <w:szCs w:val="24"/>
        </w:rPr>
        <w:t>zapewnienie bezpiecznego korzystania z terenu przylegającego do placu budowy</w:t>
      </w:r>
      <w:r>
        <w:rPr>
          <w:sz w:val="24"/>
          <w:szCs w:val="24"/>
        </w:rPr>
        <w:t>,</w:t>
      </w:r>
    </w:p>
    <w:p w14:paraId="79C4185E" w14:textId="77777777" w:rsidR="001B3B53" w:rsidRPr="00DD105C" w:rsidRDefault="001B3B53" w:rsidP="001F7F05">
      <w:pPr>
        <w:pStyle w:val="Tekstprzypisudolnego"/>
        <w:numPr>
          <w:ilvl w:val="0"/>
          <w:numId w:val="4"/>
        </w:numPr>
        <w:tabs>
          <w:tab w:val="clear" w:pos="540"/>
          <w:tab w:val="num" w:pos="851"/>
        </w:tabs>
        <w:ind w:left="851" w:hanging="425"/>
        <w:jc w:val="both"/>
        <w:rPr>
          <w:sz w:val="24"/>
          <w:szCs w:val="24"/>
        </w:rPr>
      </w:pPr>
      <w:r w:rsidRPr="00DD105C">
        <w:rPr>
          <w:sz w:val="24"/>
          <w:szCs w:val="24"/>
        </w:rPr>
        <w:t>prowadzenie wszystkich rodzajów robót przez osoby uprawnione zgodnie ze sztuką budowlaną i wiedzą techniczną,</w:t>
      </w:r>
    </w:p>
    <w:p w14:paraId="72E7D2D8" w14:textId="77777777" w:rsidR="001B3B53" w:rsidRDefault="001B3B53" w:rsidP="001F7F05">
      <w:pPr>
        <w:pStyle w:val="Tekstprzypisudolnego"/>
        <w:numPr>
          <w:ilvl w:val="0"/>
          <w:numId w:val="4"/>
        </w:numPr>
        <w:tabs>
          <w:tab w:val="clear" w:pos="540"/>
          <w:tab w:val="num" w:pos="851"/>
        </w:tabs>
        <w:ind w:left="851" w:hanging="425"/>
        <w:jc w:val="both"/>
        <w:rPr>
          <w:sz w:val="24"/>
          <w:szCs w:val="24"/>
        </w:rPr>
      </w:pPr>
      <w:r w:rsidRPr="00DD105C">
        <w:rPr>
          <w:sz w:val="24"/>
          <w:szCs w:val="24"/>
        </w:rPr>
        <w:t>zapewnienie wykonania i kierowania robotami objętymi umową przez osoby posiadające stosowne kwalifikacje zawodowe i uprawnienia budowlane,</w:t>
      </w:r>
    </w:p>
    <w:p w14:paraId="42909CAF" w14:textId="77777777" w:rsidR="001B3B53" w:rsidRPr="00DD105C" w:rsidRDefault="001B3B53" w:rsidP="001F7F05">
      <w:pPr>
        <w:pStyle w:val="Tekstprzypisudolnego"/>
        <w:numPr>
          <w:ilvl w:val="0"/>
          <w:numId w:val="4"/>
        </w:numPr>
        <w:tabs>
          <w:tab w:val="clear" w:pos="540"/>
          <w:tab w:val="num" w:pos="851"/>
        </w:tabs>
        <w:ind w:left="851" w:hanging="425"/>
        <w:jc w:val="both"/>
        <w:rPr>
          <w:sz w:val="24"/>
          <w:szCs w:val="24"/>
        </w:rPr>
      </w:pPr>
      <w:r w:rsidRPr="003E5859">
        <w:rPr>
          <w:sz w:val="24"/>
          <w:szCs w:val="24"/>
        </w:rPr>
        <w:t>wykonanie przedmiotu umowy zgodnie</w:t>
      </w:r>
      <w:r w:rsidR="00775162">
        <w:rPr>
          <w:sz w:val="24"/>
          <w:szCs w:val="24"/>
        </w:rPr>
        <w:t xml:space="preserve"> z</w:t>
      </w:r>
      <w:r w:rsidR="00054A3C">
        <w:rPr>
          <w:sz w:val="24"/>
          <w:szCs w:val="24"/>
        </w:rPr>
        <w:t xml:space="preserve"> Projektem </w:t>
      </w:r>
      <w:r w:rsidR="00E270BB">
        <w:rPr>
          <w:sz w:val="24"/>
          <w:szCs w:val="24"/>
        </w:rPr>
        <w:t>Technicznym</w:t>
      </w:r>
      <w:r w:rsidR="003619EF">
        <w:rPr>
          <w:sz w:val="24"/>
          <w:szCs w:val="24"/>
        </w:rPr>
        <w:t>,</w:t>
      </w:r>
      <w:r w:rsidR="005526E8" w:rsidRPr="005526E8">
        <w:rPr>
          <w:sz w:val="24"/>
          <w:szCs w:val="24"/>
        </w:rPr>
        <w:t xml:space="preserve"> </w:t>
      </w:r>
      <w:r w:rsidR="00E270BB">
        <w:rPr>
          <w:sz w:val="24"/>
          <w:szCs w:val="24"/>
        </w:rPr>
        <w:t>s</w:t>
      </w:r>
      <w:r w:rsidR="005526E8">
        <w:rPr>
          <w:sz w:val="24"/>
          <w:szCs w:val="24"/>
        </w:rPr>
        <w:t xml:space="preserve">pecyfikacjami </w:t>
      </w:r>
      <w:r w:rsidR="00E270BB">
        <w:rPr>
          <w:sz w:val="24"/>
          <w:szCs w:val="24"/>
        </w:rPr>
        <w:t>technicznymi</w:t>
      </w:r>
      <w:r w:rsidR="00E270BB" w:rsidRPr="00E270BB">
        <w:rPr>
          <w:sz w:val="24"/>
          <w:szCs w:val="24"/>
        </w:rPr>
        <w:t xml:space="preserve"> wykonania i odbioru robót budowlanych, </w:t>
      </w:r>
      <w:r w:rsidR="00E270BB">
        <w:rPr>
          <w:sz w:val="24"/>
          <w:szCs w:val="24"/>
        </w:rPr>
        <w:t>specyfikacjami technicznymi</w:t>
      </w:r>
      <w:r w:rsidR="00E270BB" w:rsidRPr="00E270BB">
        <w:rPr>
          <w:sz w:val="24"/>
          <w:szCs w:val="24"/>
        </w:rPr>
        <w:t xml:space="preserve"> wykonania i odbioru robót elektrycznych</w:t>
      </w:r>
      <w:r>
        <w:rPr>
          <w:sz w:val="24"/>
          <w:szCs w:val="24"/>
        </w:rPr>
        <w:t>,</w:t>
      </w:r>
      <w:r w:rsidRPr="003E5859">
        <w:rPr>
          <w:sz w:val="24"/>
          <w:szCs w:val="24"/>
        </w:rPr>
        <w:t xml:space="preserve"> złożoną ofertą, przepisami prawa</w:t>
      </w:r>
      <w:r>
        <w:rPr>
          <w:sz w:val="24"/>
          <w:szCs w:val="24"/>
        </w:rPr>
        <w:t xml:space="preserve"> oraz</w:t>
      </w:r>
      <w:r w:rsidRPr="006336C4">
        <w:rPr>
          <w:sz w:val="24"/>
          <w:szCs w:val="24"/>
        </w:rPr>
        <w:t xml:space="preserve"> </w:t>
      </w:r>
      <w:r>
        <w:rPr>
          <w:sz w:val="24"/>
          <w:szCs w:val="24"/>
        </w:rPr>
        <w:t>uwagami i wytycznymi</w:t>
      </w:r>
      <w:r w:rsidRPr="003E5859">
        <w:rPr>
          <w:sz w:val="24"/>
          <w:szCs w:val="24"/>
        </w:rPr>
        <w:t xml:space="preserve"> Zamawiającego</w:t>
      </w:r>
      <w:r>
        <w:rPr>
          <w:sz w:val="24"/>
          <w:szCs w:val="24"/>
        </w:rPr>
        <w:t>,</w:t>
      </w:r>
    </w:p>
    <w:p w14:paraId="40D7B4EC" w14:textId="77777777" w:rsidR="001B3B53" w:rsidRDefault="001B3B53" w:rsidP="001F7F05">
      <w:pPr>
        <w:pStyle w:val="Tekstprzypisudolnego"/>
        <w:numPr>
          <w:ilvl w:val="0"/>
          <w:numId w:val="4"/>
        </w:numPr>
        <w:tabs>
          <w:tab w:val="clear" w:pos="540"/>
          <w:tab w:val="num" w:pos="851"/>
        </w:tabs>
        <w:ind w:left="851" w:hanging="425"/>
        <w:jc w:val="both"/>
        <w:rPr>
          <w:sz w:val="24"/>
          <w:szCs w:val="24"/>
        </w:rPr>
      </w:pPr>
      <w:r>
        <w:rPr>
          <w:sz w:val="24"/>
          <w:szCs w:val="24"/>
        </w:rPr>
        <w:t>wykonanie</w:t>
      </w:r>
      <w:r w:rsidRPr="00DD105C">
        <w:rPr>
          <w:sz w:val="24"/>
          <w:szCs w:val="24"/>
        </w:rPr>
        <w:t xml:space="preserve"> przedmiotu umowy z materiałów</w:t>
      </w:r>
      <w:r>
        <w:rPr>
          <w:sz w:val="24"/>
          <w:szCs w:val="24"/>
        </w:rPr>
        <w:t xml:space="preserve"> własnych Wykonawcy,</w:t>
      </w:r>
      <w:r w:rsidRPr="00DD105C">
        <w:rPr>
          <w:sz w:val="24"/>
          <w:szCs w:val="24"/>
        </w:rPr>
        <w:t xml:space="preserve"> odpowiadających wymaganiom określony w art. 10 ustawy z dnia 7 lipca 1994 r. Prawo budowlane</w:t>
      </w:r>
      <w:r>
        <w:rPr>
          <w:sz w:val="24"/>
          <w:szCs w:val="24"/>
        </w:rPr>
        <w:t xml:space="preserve"> (</w:t>
      </w:r>
      <w:r w:rsidR="00A35EA3">
        <w:rPr>
          <w:sz w:val="24"/>
          <w:szCs w:val="24"/>
        </w:rPr>
        <w:t>Dz.U. z 2020 r., poz. 1333</w:t>
      </w:r>
      <w:r w:rsidR="004B7D1F" w:rsidRPr="004B7D1F">
        <w:rPr>
          <w:sz w:val="24"/>
          <w:szCs w:val="24"/>
        </w:rPr>
        <w:t xml:space="preserve"> z późniejszymi zmianami</w:t>
      </w:r>
      <w:r>
        <w:rPr>
          <w:sz w:val="24"/>
          <w:szCs w:val="24"/>
        </w:rPr>
        <w:t>)</w:t>
      </w:r>
      <w:r w:rsidRPr="00DD105C">
        <w:rPr>
          <w:sz w:val="24"/>
          <w:szCs w:val="24"/>
        </w:rPr>
        <w:t>, okazanie na każde żądanie Zamawiającego i Inspektora nadzoru certyfikatów zgodności z polską normą lub aprobatą techniczną każdego używanego na budowie wyrobu. Dostarczenie niezbędnych atestów</w:t>
      </w:r>
      <w:r>
        <w:rPr>
          <w:sz w:val="24"/>
          <w:szCs w:val="24"/>
        </w:rPr>
        <w:t xml:space="preserve">, wyników oraz protokołów badań, sprawdzań i prób </w:t>
      </w:r>
      <w:r w:rsidRPr="00DD105C">
        <w:rPr>
          <w:sz w:val="24"/>
          <w:szCs w:val="24"/>
        </w:rPr>
        <w:t>dotyczących realizowanego przedmiotu umowy,</w:t>
      </w:r>
    </w:p>
    <w:p w14:paraId="2E44A949" w14:textId="77777777" w:rsidR="001B3B53" w:rsidRDefault="009D5040" w:rsidP="001F7F05">
      <w:pPr>
        <w:pStyle w:val="Tekstprzypisudolnego"/>
        <w:numPr>
          <w:ilvl w:val="0"/>
          <w:numId w:val="4"/>
        </w:numPr>
        <w:tabs>
          <w:tab w:val="clear" w:pos="540"/>
          <w:tab w:val="num" w:pos="851"/>
        </w:tabs>
        <w:ind w:left="851" w:hanging="425"/>
        <w:jc w:val="both"/>
        <w:rPr>
          <w:sz w:val="24"/>
          <w:szCs w:val="24"/>
        </w:rPr>
      </w:pPr>
      <w:r>
        <w:rPr>
          <w:sz w:val="24"/>
          <w:szCs w:val="24"/>
        </w:rPr>
        <w:t>zapewnienie</w:t>
      </w:r>
      <w:r w:rsidR="001B3B53" w:rsidRPr="00DD105C">
        <w:rPr>
          <w:sz w:val="24"/>
          <w:szCs w:val="24"/>
        </w:rPr>
        <w:t xml:space="preserve"> na własny koszt transportu odpadów </w:t>
      </w:r>
      <w:r w:rsidR="001B3B53">
        <w:rPr>
          <w:sz w:val="24"/>
          <w:szCs w:val="24"/>
        </w:rPr>
        <w:t xml:space="preserve">do miejsc ich wykorzystania lub </w:t>
      </w:r>
      <w:r w:rsidR="001B3B53" w:rsidRPr="00DD105C">
        <w:rPr>
          <w:sz w:val="24"/>
          <w:szCs w:val="24"/>
        </w:rPr>
        <w:t>utylizacji, łącznie z kosztami utylizacji,</w:t>
      </w:r>
    </w:p>
    <w:p w14:paraId="1B1F3069" w14:textId="77777777" w:rsidR="001B3B53" w:rsidRDefault="001B3B53" w:rsidP="001F7F05">
      <w:pPr>
        <w:pStyle w:val="Tekstprzypisudolnego"/>
        <w:numPr>
          <w:ilvl w:val="0"/>
          <w:numId w:val="4"/>
        </w:numPr>
        <w:tabs>
          <w:tab w:val="clear" w:pos="540"/>
          <w:tab w:val="num" w:pos="851"/>
        </w:tabs>
        <w:ind w:left="851" w:hanging="425"/>
        <w:jc w:val="both"/>
        <w:rPr>
          <w:sz w:val="24"/>
          <w:szCs w:val="24"/>
        </w:rPr>
      </w:pPr>
      <w:r>
        <w:rPr>
          <w:sz w:val="24"/>
          <w:szCs w:val="24"/>
        </w:rPr>
        <w:t>zabezpieczenie instalacji, urządzeń i obiektów na terenie robót i w jej bezpośrednimi otoczeniu, przed ich zniszczeniem lub uszkodzeniem w trakcie wykonywania robót,</w:t>
      </w:r>
    </w:p>
    <w:p w14:paraId="1690EC49" w14:textId="77777777" w:rsidR="001B3B53" w:rsidRDefault="001B3B53" w:rsidP="001F7F05">
      <w:pPr>
        <w:pStyle w:val="Tekstprzypisudolnego"/>
        <w:numPr>
          <w:ilvl w:val="0"/>
          <w:numId w:val="4"/>
        </w:numPr>
        <w:tabs>
          <w:tab w:val="clear" w:pos="540"/>
          <w:tab w:val="num" w:pos="851"/>
        </w:tabs>
        <w:ind w:left="851" w:hanging="425"/>
        <w:jc w:val="both"/>
        <w:rPr>
          <w:sz w:val="24"/>
          <w:szCs w:val="24"/>
        </w:rPr>
      </w:pPr>
      <w:r>
        <w:rPr>
          <w:sz w:val="24"/>
          <w:szCs w:val="24"/>
        </w:rPr>
        <w:t>dbanie o porządek na terenie robót oraz utrzymywanie terenu robót w należytym stanie i porządku oraz w stanie wolnym od przeszkód komunikacyjnych,</w:t>
      </w:r>
    </w:p>
    <w:p w14:paraId="50C57294" w14:textId="77777777" w:rsidR="001B3B53" w:rsidRDefault="001B3B53" w:rsidP="001F7F05">
      <w:pPr>
        <w:pStyle w:val="Tekstprzypisudolnego"/>
        <w:numPr>
          <w:ilvl w:val="0"/>
          <w:numId w:val="4"/>
        </w:numPr>
        <w:tabs>
          <w:tab w:val="clear" w:pos="540"/>
          <w:tab w:val="num" w:pos="851"/>
        </w:tabs>
        <w:ind w:left="851" w:hanging="425"/>
        <w:jc w:val="both"/>
        <w:rPr>
          <w:sz w:val="24"/>
          <w:szCs w:val="24"/>
        </w:rPr>
      </w:pPr>
      <w:r>
        <w:rPr>
          <w:sz w:val="24"/>
          <w:szCs w:val="24"/>
        </w:rPr>
        <w:t>niezwłoczne informowanie Zamawiającego (Inspektora nadzoru inwestorskiego) o problemach technicznych lub okolicznościach, które mogą wpłynąć na jakość robót lub termin ich zakończenia,</w:t>
      </w:r>
    </w:p>
    <w:p w14:paraId="41C96B3C" w14:textId="77777777" w:rsidR="001B3B53" w:rsidRPr="00F7261D" w:rsidRDefault="001B3B53" w:rsidP="001F7F05">
      <w:pPr>
        <w:pStyle w:val="Tekstprzypisudolnego"/>
        <w:numPr>
          <w:ilvl w:val="0"/>
          <w:numId w:val="4"/>
        </w:numPr>
        <w:tabs>
          <w:tab w:val="num" w:pos="851"/>
        </w:tabs>
        <w:ind w:left="851" w:hanging="425"/>
        <w:jc w:val="both"/>
        <w:rPr>
          <w:sz w:val="24"/>
          <w:szCs w:val="24"/>
        </w:rPr>
      </w:pPr>
      <w:r>
        <w:rPr>
          <w:sz w:val="24"/>
          <w:szCs w:val="24"/>
        </w:rPr>
        <w:t>niezwłoczne informowanie Zamawiającego (Inspektora nadzoru inwestorskiego) o zauważonych wadach i brakach w</w:t>
      </w:r>
      <w:r w:rsidR="00054A3C">
        <w:rPr>
          <w:sz w:val="24"/>
          <w:szCs w:val="24"/>
        </w:rPr>
        <w:t xml:space="preserve"> Projekcie Budowlanym</w:t>
      </w:r>
      <w:r w:rsidR="000E3D45">
        <w:rPr>
          <w:sz w:val="24"/>
          <w:szCs w:val="24"/>
        </w:rPr>
        <w:t>,</w:t>
      </w:r>
      <w:r w:rsidR="005526E8">
        <w:rPr>
          <w:sz w:val="24"/>
          <w:szCs w:val="24"/>
        </w:rPr>
        <w:t xml:space="preserve"> Szczegółowych Specyfikacjach Technicznych oraz przedmiarze robót</w:t>
      </w:r>
      <w:r>
        <w:rPr>
          <w:sz w:val="24"/>
          <w:szCs w:val="24"/>
        </w:rPr>
        <w:t>, niezwłocznie od ich ujawnienia, pod rygorem odpowiedzialności za szkody wynikłe wskutek nie powiadomienia o ich istnieniu,</w:t>
      </w:r>
    </w:p>
    <w:p w14:paraId="6723C3F9" w14:textId="77777777" w:rsidR="001B3B53" w:rsidRDefault="001B3B53" w:rsidP="001F7F05">
      <w:pPr>
        <w:pStyle w:val="Tekstprzypisudolnego"/>
        <w:numPr>
          <w:ilvl w:val="0"/>
          <w:numId w:val="4"/>
        </w:numPr>
        <w:ind w:left="851" w:hanging="425"/>
        <w:jc w:val="both"/>
        <w:rPr>
          <w:sz w:val="24"/>
          <w:szCs w:val="24"/>
        </w:rPr>
      </w:pPr>
      <w:r>
        <w:rPr>
          <w:sz w:val="24"/>
          <w:szCs w:val="24"/>
        </w:rPr>
        <w:t xml:space="preserve">ponoszenie pełnej odpowiedzialności za stan i przestrzeganie przepisów BHP, ochronę przeciwpożarową i dozór mienia na terenie robót, jak i wszelkie szkody powstałe  w </w:t>
      </w:r>
      <w:r>
        <w:rPr>
          <w:sz w:val="24"/>
          <w:szCs w:val="24"/>
        </w:rPr>
        <w:lastRenderedPageBreak/>
        <w:t>trakcie trwania robót na terenie przyjętym od Zamawiającego lub mających związek z prowadzonymi robotami,</w:t>
      </w:r>
    </w:p>
    <w:p w14:paraId="622205DD" w14:textId="77777777" w:rsidR="001B3B53" w:rsidRPr="0019537F" w:rsidRDefault="001B3B53" w:rsidP="001F7F05">
      <w:pPr>
        <w:pStyle w:val="Tekstprzypisudolnego"/>
        <w:numPr>
          <w:ilvl w:val="0"/>
          <w:numId w:val="4"/>
        </w:numPr>
        <w:ind w:left="851" w:hanging="425"/>
        <w:jc w:val="both"/>
        <w:rPr>
          <w:sz w:val="24"/>
          <w:szCs w:val="24"/>
        </w:rPr>
      </w:pPr>
      <w:r>
        <w:rPr>
          <w:sz w:val="24"/>
          <w:szCs w:val="24"/>
        </w:rPr>
        <w:t xml:space="preserve">ponoszenie pełniej odpowiedzialności </w:t>
      </w:r>
      <w:r w:rsidRPr="0019537F">
        <w:rPr>
          <w:sz w:val="24"/>
          <w:szCs w:val="24"/>
        </w:rPr>
        <w:t>za wszelkie działania prowadzone na terenie robót i poza nim, a związane z wykonaniem przedmiotu umowy,</w:t>
      </w:r>
    </w:p>
    <w:p w14:paraId="4E47EA64" w14:textId="77777777" w:rsidR="001B3B53" w:rsidRDefault="001B3B53" w:rsidP="001F7F05">
      <w:pPr>
        <w:pStyle w:val="Tekstprzypisudolnego"/>
        <w:numPr>
          <w:ilvl w:val="0"/>
          <w:numId w:val="4"/>
        </w:numPr>
        <w:ind w:left="851" w:hanging="425"/>
        <w:jc w:val="both"/>
        <w:rPr>
          <w:sz w:val="24"/>
          <w:szCs w:val="24"/>
        </w:rPr>
      </w:pPr>
      <w:r w:rsidRPr="00DD105C">
        <w:rPr>
          <w:sz w:val="24"/>
          <w:szCs w:val="24"/>
        </w:rPr>
        <w:t>ponoszenie pełnej odpowiedzialności za szkody oraz następstwa nieszczęśliwych wypadków pracowników i osób trzecich, powstałe w związku z prowadzonymi robotami, w tym także ruchem pojazdów,</w:t>
      </w:r>
    </w:p>
    <w:p w14:paraId="37F7E8E1" w14:textId="77777777" w:rsidR="001B3B53" w:rsidRPr="00DD105C" w:rsidRDefault="001B3B53" w:rsidP="001F7F05">
      <w:pPr>
        <w:pStyle w:val="Tekstprzypisudolnego"/>
        <w:numPr>
          <w:ilvl w:val="0"/>
          <w:numId w:val="4"/>
        </w:numPr>
        <w:ind w:left="851" w:hanging="425"/>
        <w:jc w:val="both"/>
        <w:rPr>
          <w:sz w:val="24"/>
          <w:szCs w:val="24"/>
        </w:rPr>
      </w:pPr>
      <w:r w:rsidRPr="00DD105C">
        <w:rPr>
          <w:sz w:val="24"/>
          <w:szCs w:val="24"/>
        </w:rPr>
        <w:t>odpowiedzialność za bezpieczeństwo wszelkich działań na terenie budowy po zakończeniu robót, uporządkowanie terenu budowy, jak również terenów sąsiadujących zajętych lub użytkowanych przez Wykonawcę i przywrócenie ich do stanu pierwotnego,</w:t>
      </w:r>
    </w:p>
    <w:p w14:paraId="3CADBE74" w14:textId="77777777" w:rsidR="001B3B53" w:rsidRDefault="001B3B53" w:rsidP="001F7F05">
      <w:pPr>
        <w:pStyle w:val="Tekstprzypisudolnego"/>
        <w:numPr>
          <w:ilvl w:val="0"/>
          <w:numId w:val="4"/>
        </w:numPr>
        <w:ind w:left="851" w:hanging="425"/>
        <w:jc w:val="both"/>
        <w:rPr>
          <w:sz w:val="24"/>
          <w:szCs w:val="24"/>
        </w:rPr>
      </w:pPr>
      <w:r w:rsidRPr="00DD105C">
        <w:rPr>
          <w:sz w:val="24"/>
          <w:szCs w:val="24"/>
        </w:rPr>
        <w:t>kompletowanie w trakcie realizacji robót stanowiących przedmiot niniejszej umowy wszelkiej dokumentacji zgodnie z przepisami Prawa budowlanego oraz przygotowani</w:t>
      </w:r>
      <w:r>
        <w:rPr>
          <w:sz w:val="24"/>
          <w:szCs w:val="24"/>
        </w:rPr>
        <w:t>e do odbioru kompletu dokumentów</w:t>
      </w:r>
      <w:r w:rsidRPr="00DD105C">
        <w:rPr>
          <w:sz w:val="24"/>
          <w:szCs w:val="24"/>
        </w:rPr>
        <w:t xml:space="preserve"> niezbędnych przy odbiorze,</w:t>
      </w:r>
    </w:p>
    <w:p w14:paraId="70704340" w14:textId="77777777" w:rsidR="00D919A8" w:rsidRPr="00DD105C" w:rsidRDefault="00D919A8" w:rsidP="001F7F05">
      <w:pPr>
        <w:pStyle w:val="Tekstprzypisudolnego"/>
        <w:numPr>
          <w:ilvl w:val="0"/>
          <w:numId w:val="4"/>
        </w:numPr>
        <w:ind w:left="851" w:hanging="425"/>
        <w:jc w:val="both"/>
        <w:rPr>
          <w:sz w:val="24"/>
          <w:szCs w:val="24"/>
        </w:rPr>
      </w:pPr>
      <w:r w:rsidRPr="00D919A8">
        <w:rPr>
          <w:sz w:val="24"/>
          <w:szCs w:val="24"/>
        </w:rPr>
        <w:t>zapewnienie niezbędnej obsługi geodezyjnej oraz wykonanie i uzgodnienie inwentaryzacji geodezyjnej powykonawczej</w:t>
      </w:r>
      <w:r>
        <w:rPr>
          <w:sz w:val="24"/>
          <w:szCs w:val="24"/>
        </w:rPr>
        <w:t xml:space="preserve"> (jeżeli będzie wymagana).</w:t>
      </w:r>
    </w:p>
    <w:p w14:paraId="1DD0E9A9" w14:textId="77777777" w:rsidR="001B3B53" w:rsidRDefault="001B3B53" w:rsidP="001F7F05">
      <w:pPr>
        <w:pStyle w:val="Tekstprzypisudolnego"/>
        <w:numPr>
          <w:ilvl w:val="0"/>
          <w:numId w:val="4"/>
        </w:numPr>
        <w:ind w:left="851" w:hanging="425"/>
        <w:jc w:val="both"/>
        <w:rPr>
          <w:sz w:val="24"/>
          <w:szCs w:val="24"/>
        </w:rPr>
      </w:pPr>
      <w:r w:rsidRPr="00DD105C">
        <w:rPr>
          <w:sz w:val="24"/>
          <w:szCs w:val="24"/>
        </w:rPr>
        <w:t>usunięcie wszelkich wad i usterek stwierdzonych przez nadzór inwestorski w trakcie trwania robót w uzgodnionym przez Strony terminie, nie dłuższym niż termin technicznie uzasadniony, konieczny do ich usunięcia,</w:t>
      </w:r>
    </w:p>
    <w:p w14:paraId="72A0B229" w14:textId="77777777" w:rsidR="001B3B53" w:rsidRDefault="001B3B53" w:rsidP="001F7F05">
      <w:pPr>
        <w:pStyle w:val="Tekstprzypisudolnego"/>
        <w:numPr>
          <w:ilvl w:val="0"/>
          <w:numId w:val="4"/>
        </w:numPr>
        <w:ind w:left="851" w:hanging="425"/>
        <w:jc w:val="both"/>
        <w:rPr>
          <w:sz w:val="24"/>
          <w:szCs w:val="24"/>
        </w:rPr>
      </w:pPr>
      <w:r>
        <w:rPr>
          <w:color w:val="000000"/>
          <w:sz w:val="24"/>
          <w:szCs w:val="24"/>
        </w:rPr>
        <w:t>u</w:t>
      </w:r>
      <w:r w:rsidRPr="00734BD1">
        <w:rPr>
          <w:color w:val="000000"/>
          <w:sz w:val="24"/>
          <w:szCs w:val="24"/>
        </w:rPr>
        <w:t>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r>
        <w:rPr>
          <w:color w:val="000000"/>
          <w:sz w:val="24"/>
          <w:szCs w:val="24"/>
        </w:rPr>
        <w:t>,</w:t>
      </w:r>
    </w:p>
    <w:p w14:paraId="19DFD0D3" w14:textId="77777777" w:rsidR="001B3B53" w:rsidRDefault="001B3B53" w:rsidP="001F7F05">
      <w:pPr>
        <w:pStyle w:val="Tekstprzypisudolnego"/>
        <w:numPr>
          <w:ilvl w:val="0"/>
          <w:numId w:val="4"/>
        </w:numPr>
        <w:ind w:left="851" w:hanging="425"/>
        <w:jc w:val="both"/>
        <w:rPr>
          <w:sz w:val="24"/>
          <w:szCs w:val="24"/>
        </w:rPr>
      </w:pPr>
      <w:r>
        <w:rPr>
          <w:sz w:val="24"/>
          <w:szCs w:val="24"/>
        </w:rPr>
        <w:t>terminowe wykonanie przedmiotu umowy oraz oświadczenie, że ukończone roboty są całkowicie zgodne z umową i odpowiadają potrzebom, dla których są przewidziane zgodnie z umową,</w:t>
      </w:r>
    </w:p>
    <w:p w14:paraId="3A5AE0EE" w14:textId="77777777" w:rsidR="001B3B53" w:rsidRDefault="001B3B53" w:rsidP="001F7F05">
      <w:pPr>
        <w:pStyle w:val="Tekstprzypisudolnego"/>
        <w:numPr>
          <w:ilvl w:val="0"/>
          <w:numId w:val="4"/>
        </w:numPr>
        <w:ind w:left="851" w:hanging="425"/>
        <w:jc w:val="both"/>
        <w:rPr>
          <w:sz w:val="24"/>
          <w:szCs w:val="24"/>
        </w:rPr>
      </w:pPr>
      <w:r>
        <w:rPr>
          <w:sz w:val="24"/>
          <w:szCs w:val="24"/>
        </w:rPr>
        <w:t>p</w:t>
      </w:r>
      <w:r w:rsidRPr="00734BD1">
        <w:rPr>
          <w:sz w:val="24"/>
          <w:szCs w:val="24"/>
        </w:rPr>
        <w:t>onoszenie wyłącznej odpowiedzialności za wszelkie szkody będące następstwem niewykonania lub nienależytego wykonania przedmiotu umowy, które to szkody Wykonawca zobowiązuj</w:t>
      </w:r>
      <w:r>
        <w:rPr>
          <w:sz w:val="24"/>
          <w:szCs w:val="24"/>
        </w:rPr>
        <w:t>e się pokryć w pełne</w:t>
      </w:r>
      <w:r w:rsidR="001062C2">
        <w:rPr>
          <w:sz w:val="24"/>
          <w:szCs w:val="24"/>
        </w:rPr>
        <w:t>j wysokości,</w:t>
      </w:r>
    </w:p>
    <w:p w14:paraId="4B73DFBB" w14:textId="77777777" w:rsidR="001B3B53" w:rsidRPr="002853D7" w:rsidRDefault="001B3B53" w:rsidP="001F7F05">
      <w:pPr>
        <w:pStyle w:val="Tekstprzypisudolnego"/>
        <w:numPr>
          <w:ilvl w:val="0"/>
          <w:numId w:val="4"/>
        </w:numPr>
        <w:ind w:left="851" w:hanging="425"/>
        <w:jc w:val="both"/>
        <w:rPr>
          <w:sz w:val="24"/>
          <w:szCs w:val="24"/>
        </w:rPr>
      </w:pPr>
      <w:r w:rsidRPr="005E722A">
        <w:rPr>
          <w:sz w:val="24"/>
          <w:szCs w:val="24"/>
        </w:rPr>
        <w:t>zapłata należnego wynag</w:t>
      </w:r>
      <w:r>
        <w:rPr>
          <w:sz w:val="24"/>
          <w:szCs w:val="24"/>
        </w:rPr>
        <w:t>rodzenia Podwykonawcom, jeżeli W</w:t>
      </w:r>
      <w:r w:rsidRPr="005E722A">
        <w:rPr>
          <w:sz w:val="24"/>
          <w:szCs w:val="24"/>
        </w:rPr>
        <w:t>ykonawca korzysta z Podwykonaw</w:t>
      </w:r>
      <w:r w:rsidR="002853D7">
        <w:rPr>
          <w:sz w:val="24"/>
          <w:szCs w:val="24"/>
        </w:rPr>
        <w:t>ców.</w:t>
      </w:r>
    </w:p>
    <w:p w14:paraId="375AD789" w14:textId="77777777" w:rsidR="002853D7" w:rsidRDefault="002853D7" w:rsidP="001F7F05">
      <w:pPr>
        <w:pStyle w:val="Tekstprzypisudolnego"/>
        <w:numPr>
          <w:ilvl w:val="0"/>
          <w:numId w:val="2"/>
        </w:numPr>
        <w:ind w:left="426" w:hanging="426"/>
        <w:jc w:val="both"/>
        <w:rPr>
          <w:sz w:val="24"/>
          <w:szCs w:val="24"/>
        </w:rPr>
      </w:pPr>
      <w:r w:rsidRPr="002853D7">
        <w:rPr>
          <w:sz w:val="24"/>
          <w:szCs w:val="24"/>
        </w:rPr>
        <w:t>Wykonawca zobowiązuje się wyznaczyć do kierowania robotami budowlanymi osoby mające</w:t>
      </w:r>
      <w:r>
        <w:rPr>
          <w:sz w:val="24"/>
          <w:szCs w:val="24"/>
        </w:rPr>
        <w:t xml:space="preserve"> </w:t>
      </w:r>
      <w:r w:rsidRPr="002853D7">
        <w:rPr>
          <w:sz w:val="24"/>
          <w:szCs w:val="24"/>
        </w:rPr>
        <w:t>odpowiednie uprawnienia budowlane.</w:t>
      </w:r>
    </w:p>
    <w:p w14:paraId="330B6B00" w14:textId="77777777" w:rsidR="002853D7" w:rsidRDefault="002853D7" w:rsidP="001F7F05">
      <w:pPr>
        <w:pStyle w:val="Tekstprzypisudolnego"/>
        <w:numPr>
          <w:ilvl w:val="0"/>
          <w:numId w:val="2"/>
        </w:numPr>
        <w:ind w:left="426" w:hanging="426"/>
        <w:jc w:val="both"/>
        <w:rPr>
          <w:sz w:val="24"/>
          <w:szCs w:val="24"/>
        </w:rPr>
      </w:pPr>
      <w:r w:rsidRPr="000948EE">
        <w:rPr>
          <w:sz w:val="24"/>
          <w:szCs w:val="24"/>
        </w:rPr>
        <w:t>Zamawiający może także zażądać od Wykonawcy zmiany osób, uczestniczących ze strony Wykonawcy w realizacji zamówienia, jeżeli nie wykonują należycie swoich obowiązków. Wykonawca obowiązany jest dokonać zmiany tych osób w terminie nie dłuższym niż 14 dni od daty złożenia wniosku Zamawiającego.</w:t>
      </w:r>
    </w:p>
    <w:p w14:paraId="5814BCBC" w14:textId="77777777" w:rsidR="004910C3" w:rsidRPr="002853D7" w:rsidRDefault="004910C3" w:rsidP="001F7F05">
      <w:pPr>
        <w:pStyle w:val="Tekstprzypisudolnego"/>
        <w:numPr>
          <w:ilvl w:val="0"/>
          <w:numId w:val="2"/>
        </w:numPr>
        <w:ind w:left="426" w:hanging="426"/>
        <w:jc w:val="both"/>
        <w:rPr>
          <w:sz w:val="24"/>
          <w:szCs w:val="24"/>
        </w:rPr>
      </w:pPr>
      <w:r w:rsidRPr="004910C3">
        <w:rPr>
          <w:sz w:val="24"/>
          <w:szCs w:val="24"/>
        </w:rPr>
        <w:t>Materiały z rozbiórki nadające się do ponownego wykorzystania należy zagospodarować zgodnie z wskazówkami Zamawiającego</w:t>
      </w:r>
      <w:r>
        <w:rPr>
          <w:sz w:val="24"/>
          <w:szCs w:val="24"/>
        </w:rPr>
        <w:t>.</w:t>
      </w:r>
    </w:p>
    <w:p w14:paraId="2E995B0E" w14:textId="77777777" w:rsidR="001B3B53" w:rsidRPr="00A95BEA" w:rsidRDefault="001B3B53" w:rsidP="001B3B53">
      <w:pPr>
        <w:pStyle w:val="Tekstprzypisudolnego"/>
        <w:tabs>
          <w:tab w:val="left" w:pos="2700"/>
        </w:tabs>
        <w:jc w:val="center"/>
        <w:rPr>
          <w:b/>
          <w:bCs/>
        </w:rPr>
      </w:pPr>
    </w:p>
    <w:p w14:paraId="4C46EAFF" w14:textId="77777777" w:rsidR="001B3B53" w:rsidRPr="00DD105C" w:rsidRDefault="001B3B53" w:rsidP="001B3B53">
      <w:pPr>
        <w:pStyle w:val="Tekstprzypisudolnego"/>
        <w:tabs>
          <w:tab w:val="left" w:pos="2700"/>
        </w:tabs>
        <w:jc w:val="center"/>
        <w:rPr>
          <w:b/>
          <w:bCs/>
          <w:sz w:val="24"/>
          <w:szCs w:val="24"/>
        </w:rPr>
      </w:pPr>
      <w:r w:rsidRPr="00DD105C">
        <w:rPr>
          <w:b/>
          <w:bCs/>
          <w:sz w:val="24"/>
          <w:szCs w:val="24"/>
        </w:rPr>
        <w:t>§ 3</w:t>
      </w:r>
    </w:p>
    <w:p w14:paraId="57B21A58" w14:textId="77777777" w:rsidR="001B3B53" w:rsidRPr="00DD105C" w:rsidRDefault="001B3B53" w:rsidP="001B3B53">
      <w:pPr>
        <w:pStyle w:val="Tekstprzypisudolnego"/>
        <w:spacing w:after="120"/>
        <w:jc w:val="center"/>
        <w:rPr>
          <w:b/>
          <w:bCs/>
          <w:sz w:val="24"/>
          <w:szCs w:val="24"/>
        </w:rPr>
      </w:pPr>
      <w:r>
        <w:rPr>
          <w:b/>
          <w:bCs/>
          <w:sz w:val="24"/>
          <w:szCs w:val="24"/>
        </w:rPr>
        <w:t>Termin</w:t>
      </w:r>
      <w:r w:rsidRPr="00DD105C">
        <w:rPr>
          <w:b/>
          <w:bCs/>
          <w:sz w:val="24"/>
          <w:szCs w:val="24"/>
        </w:rPr>
        <w:t xml:space="preserve"> realizacji przedmiotu umowy</w:t>
      </w:r>
    </w:p>
    <w:p w14:paraId="66A97669" w14:textId="77777777" w:rsidR="001B3B53" w:rsidRPr="001062C2" w:rsidRDefault="001B3B53" w:rsidP="00E270BB">
      <w:pPr>
        <w:pStyle w:val="Tekstprzypisudolnego"/>
        <w:tabs>
          <w:tab w:val="left" w:pos="2700"/>
        </w:tabs>
        <w:rPr>
          <w:sz w:val="24"/>
          <w:szCs w:val="24"/>
        </w:rPr>
      </w:pPr>
      <w:r w:rsidRPr="002F3F7A">
        <w:rPr>
          <w:sz w:val="24"/>
          <w:szCs w:val="24"/>
        </w:rPr>
        <w:t xml:space="preserve">Termin wykonania przedmiotu umowy ustala się </w:t>
      </w:r>
      <w:r w:rsidR="003204B6">
        <w:rPr>
          <w:sz w:val="24"/>
          <w:szCs w:val="24"/>
        </w:rPr>
        <w:t>do</w:t>
      </w:r>
      <w:r w:rsidRPr="002F3F7A">
        <w:rPr>
          <w:sz w:val="24"/>
          <w:szCs w:val="24"/>
        </w:rPr>
        <w:t xml:space="preserve"> </w:t>
      </w:r>
      <w:r w:rsidR="003204B6">
        <w:rPr>
          <w:sz w:val="24"/>
          <w:szCs w:val="24"/>
        </w:rPr>
        <w:t>dnia</w:t>
      </w:r>
      <w:r w:rsidRPr="002F3F7A">
        <w:rPr>
          <w:sz w:val="24"/>
          <w:szCs w:val="24"/>
        </w:rPr>
        <w:t>:</w:t>
      </w:r>
      <w:r>
        <w:rPr>
          <w:sz w:val="24"/>
          <w:szCs w:val="24"/>
        </w:rPr>
        <w:t xml:space="preserve"> </w:t>
      </w:r>
      <w:r w:rsidR="001062C2">
        <w:rPr>
          <w:b/>
          <w:sz w:val="24"/>
          <w:szCs w:val="24"/>
        </w:rPr>
        <w:t>2</w:t>
      </w:r>
      <w:r w:rsidR="00E270BB">
        <w:rPr>
          <w:b/>
          <w:sz w:val="24"/>
          <w:szCs w:val="24"/>
        </w:rPr>
        <w:t>2</w:t>
      </w:r>
      <w:r w:rsidR="001062C2">
        <w:rPr>
          <w:b/>
          <w:sz w:val="24"/>
          <w:szCs w:val="24"/>
        </w:rPr>
        <w:t>.</w:t>
      </w:r>
      <w:r w:rsidR="00E270BB">
        <w:rPr>
          <w:b/>
          <w:sz w:val="24"/>
          <w:szCs w:val="24"/>
        </w:rPr>
        <w:t>08</w:t>
      </w:r>
      <w:r w:rsidR="00E14E17">
        <w:rPr>
          <w:b/>
          <w:sz w:val="24"/>
          <w:szCs w:val="24"/>
        </w:rPr>
        <w:t>.202</w:t>
      </w:r>
      <w:r w:rsidR="00E270BB">
        <w:rPr>
          <w:b/>
          <w:sz w:val="24"/>
          <w:szCs w:val="24"/>
        </w:rPr>
        <w:t>2</w:t>
      </w:r>
      <w:r w:rsidRPr="002F3F7A">
        <w:rPr>
          <w:b/>
          <w:sz w:val="24"/>
          <w:szCs w:val="24"/>
        </w:rPr>
        <w:t xml:space="preserve"> r.</w:t>
      </w:r>
    </w:p>
    <w:p w14:paraId="0E308F30" w14:textId="77777777" w:rsidR="001B3B53" w:rsidRPr="00A95BEA" w:rsidRDefault="001B3B53" w:rsidP="001B3B53">
      <w:pPr>
        <w:pStyle w:val="Tekstprzypisudolnego"/>
        <w:rPr>
          <w:b/>
          <w:bCs/>
        </w:rPr>
      </w:pPr>
    </w:p>
    <w:p w14:paraId="77F1CD45" w14:textId="77777777" w:rsidR="001B3B53" w:rsidRPr="00DD105C" w:rsidRDefault="001B3B53" w:rsidP="001B3B53">
      <w:pPr>
        <w:pStyle w:val="Tekstprzypisudolnego"/>
        <w:jc w:val="center"/>
        <w:rPr>
          <w:b/>
          <w:bCs/>
          <w:sz w:val="24"/>
          <w:szCs w:val="24"/>
        </w:rPr>
      </w:pPr>
      <w:r w:rsidRPr="00DD105C">
        <w:rPr>
          <w:b/>
          <w:bCs/>
          <w:sz w:val="24"/>
          <w:szCs w:val="24"/>
        </w:rPr>
        <w:t>§ 4</w:t>
      </w:r>
    </w:p>
    <w:p w14:paraId="125CD00C" w14:textId="77777777" w:rsidR="001B3B53" w:rsidRPr="00DD105C" w:rsidRDefault="001B3B53" w:rsidP="001B3B53">
      <w:pPr>
        <w:pStyle w:val="Tekstprzypisudolnego"/>
        <w:spacing w:after="120"/>
        <w:jc w:val="center"/>
        <w:rPr>
          <w:b/>
          <w:bCs/>
          <w:sz w:val="24"/>
          <w:szCs w:val="24"/>
        </w:rPr>
      </w:pPr>
      <w:r w:rsidRPr="00DD105C">
        <w:rPr>
          <w:b/>
          <w:bCs/>
          <w:sz w:val="24"/>
          <w:szCs w:val="24"/>
        </w:rPr>
        <w:t>Wynagrodzenie Wykonawcy</w:t>
      </w:r>
    </w:p>
    <w:p w14:paraId="0DA61921" w14:textId="77777777" w:rsidR="001B3B53" w:rsidRPr="00DD105C" w:rsidRDefault="001B3B53" w:rsidP="001F7F05">
      <w:pPr>
        <w:pStyle w:val="Tekstprzypisudolnego"/>
        <w:numPr>
          <w:ilvl w:val="0"/>
          <w:numId w:val="5"/>
        </w:numPr>
        <w:ind w:left="426" w:hanging="426"/>
        <w:jc w:val="both"/>
        <w:rPr>
          <w:sz w:val="24"/>
          <w:szCs w:val="24"/>
        </w:rPr>
      </w:pPr>
      <w:r w:rsidRPr="00DD105C">
        <w:rPr>
          <w:sz w:val="24"/>
          <w:szCs w:val="24"/>
        </w:rPr>
        <w:t>Strony us</w:t>
      </w:r>
      <w:r>
        <w:rPr>
          <w:sz w:val="24"/>
          <w:szCs w:val="24"/>
        </w:rPr>
        <w:t>talają wynagrodzenie ryczałtowe</w:t>
      </w:r>
      <w:r w:rsidRPr="00DD105C">
        <w:rPr>
          <w:sz w:val="24"/>
          <w:szCs w:val="24"/>
        </w:rPr>
        <w:t xml:space="preserve"> za wykonanie przedmiotu niniejszej umowy, zgodnie </w:t>
      </w:r>
      <w:r>
        <w:rPr>
          <w:sz w:val="24"/>
          <w:szCs w:val="24"/>
        </w:rPr>
        <w:t xml:space="preserve">z </w:t>
      </w:r>
      <w:r w:rsidR="00FB1088">
        <w:rPr>
          <w:sz w:val="24"/>
          <w:szCs w:val="24"/>
        </w:rPr>
        <w:t>ofertą Wykonawcy</w:t>
      </w:r>
      <w:r w:rsidR="003A6309">
        <w:rPr>
          <w:sz w:val="24"/>
          <w:szCs w:val="24"/>
        </w:rPr>
        <w:t>,</w:t>
      </w:r>
      <w:r w:rsidRPr="00DD105C">
        <w:rPr>
          <w:sz w:val="24"/>
          <w:szCs w:val="24"/>
        </w:rPr>
        <w:t xml:space="preserve"> w kwoc</w:t>
      </w:r>
      <w:r w:rsidR="00F71591">
        <w:rPr>
          <w:sz w:val="24"/>
          <w:szCs w:val="24"/>
        </w:rPr>
        <w:t xml:space="preserve">ie </w:t>
      </w:r>
      <w:r w:rsidR="00F71591" w:rsidRPr="00F71591">
        <w:rPr>
          <w:b/>
          <w:sz w:val="24"/>
          <w:szCs w:val="24"/>
        </w:rPr>
        <w:t>brutto</w:t>
      </w:r>
      <w:r w:rsidR="003A6309">
        <w:rPr>
          <w:b/>
          <w:sz w:val="24"/>
          <w:szCs w:val="24"/>
        </w:rPr>
        <w:t xml:space="preserve"> </w:t>
      </w:r>
      <w:r w:rsidR="00C766DA">
        <w:rPr>
          <w:b/>
          <w:sz w:val="24"/>
          <w:szCs w:val="24"/>
        </w:rPr>
        <w:t>……</w:t>
      </w:r>
      <w:r w:rsidR="00A32E4C">
        <w:rPr>
          <w:b/>
          <w:sz w:val="24"/>
          <w:szCs w:val="24"/>
        </w:rPr>
        <w:t>….</w:t>
      </w:r>
      <w:r w:rsidR="00C766DA">
        <w:rPr>
          <w:b/>
          <w:sz w:val="24"/>
          <w:szCs w:val="24"/>
        </w:rPr>
        <w:t>……</w:t>
      </w:r>
      <w:r w:rsidRPr="00F71591">
        <w:rPr>
          <w:b/>
          <w:sz w:val="24"/>
          <w:szCs w:val="24"/>
        </w:rPr>
        <w:t xml:space="preserve"> zł</w:t>
      </w:r>
      <w:r w:rsidRPr="00DD105C">
        <w:rPr>
          <w:sz w:val="24"/>
          <w:szCs w:val="24"/>
        </w:rPr>
        <w:t xml:space="preserve"> (słownie:</w:t>
      </w:r>
      <w:r w:rsidR="005E2396">
        <w:rPr>
          <w:sz w:val="24"/>
          <w:szCs w:val="24"/>
        </w:rPr>
        <w:t xml:space="preserve"> </w:t>
      </w:r>
      <w:r w:rsidR="00C766DA">
        <w:rPr>
          <w:sz w:val="24"/>
          <w:szCs w:val="24"/>
        </w:rPr>
        <w:t>……………………………………………….</w:t>
      </w:r>
      <w:r w:rsidR="005E2396">
        <w:rPr>
          <w:sz w:val="24"/>
          <w:szCs w:val="24"/>
        </w:rPr>
        <w:t>00</w:t>
      </w:r>
      <w:r w:rsidR="00F71591">
        <w:rPr>
          <w:sz w:val="24"/>
          <w:szCs w:val="24"/>
        </w:rPr>
        <w:t>/100</w:t>
      </w:r>
      <w:r w:rsidRPr="00DD105C">
        <w:rPr>
          <w:sz w:val="24"/>
          <w:szCs w:val="24"/>
        </w:rPr>
        <w:t>)</w:t>
      </w:r>
      <w:r w:rsidR="001062C2" w:rsidRPr="001062C2">
        <w:rPr>
          <w:sz w:val="24"/>
          <w:szCs w:val="24"/>
        </w:rPr>
        <w:t>.</w:t>
      </w:r>
    </w:p>
    <w:p w14:paraId="381EC661" w14:textId="77777777" w:rsidR="001B3B53" w:rsidRPr="0055491C" w:rsidRDefault="001B3B53" w:rsidP="001F7F05">
      <w:pPr>
        <w:pStyle w:val="Tekstprzypisudolnego"/>
        <w:numPr>
          <w:ilvl w:val="0"/>
          <w:numId w:val="5"/>
        </w:numPr>
        <w:ind w:left="426" w:hanging="426"/>
        <w:jc w:val="both"/>
        <w:rPr>
          <w:sz w:val="24"/>
          <w:szCs w:val="24"/>
        </w:rPr>
      </w:pPr>
      <w:r w:rsidRPr="00DD105C">
        <w:rPr>
          <w:sz w:val="24"/>
          <w:szCs w:val="24"/>
        </w:rPr>
        <w:t>Wynagrodzenie ryczałtowe o którym mowa w ust. 1 obejmuje wszystkie kosz</w:t>
      </w:r>
      <w:r>
        <w:rPr>
          <w:sz w:val="24"/>
          <w:szCs w:val="24"/>
        </w:rPr>
        <w:t xml:space="preserve">ty związane </w:t>
      </w:r>
      <w:r>
        <w:rPr>
          <w:sz w:val="24"/>
          <w:szCs w:val="24"/>
        </w:rPr>
        <w:br/>
        <w:t xml:space="preserve">z realizacją robót budowlanych, </w:t>
      </w:r>
      <w:r w:rsidRPr="0055491C">
        <w:rPr>
          <w:sz w:val="24"/>
          <w:szCs w:val="24"/>
        </w:rPr>
        <w:t xml:space="preserve">w tym ryzyko Wykonawcy z tytułu oszacowania wszelkich </w:t>
      </w:r>
      <w:r w:rsidRPr="0055491C">
        <w:rPr>
          <w:sz w:val="24"/>
          <w:szCs w:val="24"/>
        </w:rPr>
        <w:lastRenderedPageBreak/>
        <w:t>kosztów związanych z realizacją przedmiotu umowy, a także oddziaływania innych czynników mających lub mogących mieć wpływ na koszty.</w:t>
      </w:r>
    </w:p>
    <w:p w14:paraId="0FAD4458" w14:textId="77777777" w:rsidR="001B3B53" w:rsidRPr="009D6286" w:rsidRDefault="001B3B53" w:rsidP="001F7F05">
      <w:pPr>
        <w:pStyle w:val="Tekstprzypisudolnego"/>
        <w:numPr>
          <w:ilvl w:val="0"/>
          <w:numId w:val="5"/>
        </w:numPr>
        <w:ind w:left="426" w:hanging="426"/>
        <w:jc w:val="both"/>
        <w:rPr>
          <w:sz w:val="24"/>
          <w:szCs w:val="24"/>
        </w:rPr>
      </w:pPr>
      <w:r w:rsidRPr="0055491C">
        <w:rPr>
          <w:sz w:val="24"/>
          <w:szCs w:val="24"/>
        </w:rPr>
        <w:t>Nie uwzględnienie przez Wykonawcę jakichkolwiek</w:t>
      </w:r>
      <w:r>
        <w:rPr>
          <w:sz w:val="24"/>
          <w:szCs w:val="24"/>
        </w:rPr>
        <w:t xml:space="preserve"> kosztów</w:t>
      </w:r>
      <w:r w:rsidRPr="00DD105C">
        <w:rPr>
          <w:sz w:val="24"/>
          <w:szCs w:val="24"/>
        </w:rPr>
        <w:t xml:space="preserve"> na etapie przygotowania oferty przetargowej nie może </w:t>
      </w:r>
      <w:r>
        <w:rPr>
          <w:sz w:val="24"/>
          <w:szCs w:val="24"/>
        </w:rPr>
        <w:t>stanowić roszczeń w stosunku do</w:t>
      </w:r>
      <w:r w:rsidRPr="00DD105C">
        <w:rPr>
          <w:sz w:val="24"/>
          <w:szCs w:val="24"/>
        </w:rPr>
        <w:t xml:space="preserve"> Zamawiającego zarówno w trakcie realizacji niniejszej umowy, jak też po wykonaniu przedmiotu umowy.</w:t>
      </w:r>
    </w:p>
    <w:p w14:paraId="052393ED" w14:textId="77777777" w:rsidR="001B3B53" w:rsidRPr="00A95BEA" w:rsidRDefault="001B3B53" w:rsidP="001B3B53">
      <w:pPr>
        <w:pStyle w:val="Tekstprzypisudolnego"/>
        <w:jc w:val="center"/>
      </w:pPr>
    </w:p>
    <w:p w14:paraId="40EEA82A" w14:textId="77777777" w:rsidR="001B3B53" w:rsidRPr="00DD105C" w:rsidRDefault="001B3B53" w:rsidP="001B3B53">
      <w:pPr>
        <w:pStyle w:val="Tekstprzypisudolnego"/>
        <w:jc w:val="center"/>
        <w:rPr>
          <w:b/>
          <w:bCs/>
          <w:sz w:val="24"/>
          <w:szCs w:val="24"/>
        </w:rPr>
      </w:pPr>
      <w:r w:rsidRPr="00DD105C">
        <w:rPr>
          <w:b/>
          <w:bCs/>
          <w:sz w:val="24"/>
          <w:szCs w:val="24"/>
        </w:rPr>
        <w:t>§ 5</w:t>
      </w:r>
    </w:p>
    <w:p w14:paraId="1EB62E86" w14:textId="77777777" w:rsidR="001B3B53" w:rsidRPr="00DD105C" w:rsidRDefault="001B3B53" w:rsidP="001B3B53">
      <w:pPr>
        <w:pStyle w:val="Tekstprzypisudolnego"/>
        <w:spacing w:after="120"/>
        <w:jc w:val="center"/>
        <w:rPr>
          <w:b/>
          <w:bCs/>
          <w:sz w:val="24"/>
          <w:szCs w:val="24"/>
        </w:rPr>
      </w:pPr>
      <w:r w:rsidRPr="00DD105C">
        <w:rPr>
          <w:b/>
          <w:bCs/>
          <w:sz w:val="24"/>
          <w:szCs w:val="24"/>
        </w:rPr>
        <w:t>Zasady płatności wynagrodzenia</w:t>
      </w:r>
    </w:p>
    <w:p w14:paraId="4E23874C" w14:textId="77777777" w:rsidR="001062C2" w:rsidRPr="00205706" w:rsidRDefault="001062C2" w:rsidP="001F7F05">
      <w:pPr>
        <w:numPr>
          <w:ilvl w:val="0"/>
          <w:numId w:val="6"/>
        </w:numPr>
        <w:tabs>
          <w:tab w:val="left" w:pos="426"/>
        </w:tabs>
        <w:suppressAutoHyphens/>
        <w:autoSpaceDE w:val="0"/>
        <w:jc w:val="both"/>
        <w:rPr>
          <w:rFonts w:eastAsia="TimesNewRomanPSMT"/>
          <w:color w:val="000000"/>
          <w:kern w:val="1"/>
        </w:rPr>
      </w:pPr>
      <w:r w:rsidRPr="00DD105C">
        <w:rPr>
          <w:rFonts w:eastAsia="TimesNewRomanPSMT"/>
          <w:color w:val="000000"/>
          <w:kern w:val="1"/>
        </w:rPr>
        <w:t>Podstawę do wystawienia faktury stanowi</w:t>
      </w:r>
      <w:r>
        <w:rPr>
          <w:rFonts w:eastAsia="TimesNewRomanPSMT"/>
          <w:color w:val="000000"/>
          <w:kern w:val="1"/>
        </w:rPr>
        <w:t xml:space="preserve"> podpisany przez Zamawiającego</w:t>
      </w:r>
      <w:r w:rsidRPr="00DD105C">
        <w:rPr>
          <w:rFonts w:eastAsia="TimesNewRomanPSMT"/>
          <w:color w:val="000000"/>
          <w:kern w:val="1"/>
        </w:rPr>
        <w:t xml:space="preserve"> protokół</w:t>
      </w:r>
      <w:r>
        <w:rPr>
          <w:rFonts w:eastAsia="TimesNewRomanPSMT"/>
          <w:color w:val="000000"/>
          <w:kern w:val="1"/>
        </w:rPr>
        <w:t xml:space="preserve"> odbioru końcowego przedmiotu umowy</w:t>
      </w:r>
      <w:r w:rsidRPr="00DD105C">
        <w:rPr>
          <w:rFonts w:eastAsia="TimesNewRomanPSMT"/>
          <w:color w:val="000000"/>
          <w:kern w:val="1"/>
        </w:rPr>
        <w:t>.</w:t>
      </w:r>
    </w:p>
    <w:p w14:paraId="440A466D" w14:textId="77777777" w:rsidR="001B3B53" w:rsidRPr="00DD105C" w:rsidRDefault="001B3B53" w:rsidP="001F7F05">
      <w:pPr>
        <w:numPr>
          <w:ilvl w:val="0"/>
          <w:numId w:val="6"/>
        </w:numPr>
        <w:tabs>
          <w:tab w:val="left" w:pos="426"/>
        </w:tabs>
        <w:suppressAutoHyphens/>
        <w:autoSpaceDE w:val="0"/>
        <w:ind w:left="426" w:hanging="426"/>
        <w:jc w:val="both"/>
        <w:rPr>
          <w:rFonts w:eastAsia="TimesNewRomanPSMT"/>
          <w:color w:val="000000"/>
          <w:kern w:val="1"/>
        </w:rPr>
      </w:pPr>
      <w:r>
        <w:rPr>
          <w:rFonts w:eastAsia="TimesNewRomanPSMT"/>
          <w:color w:val="000000"/>
          <w:kern w:val="1"/>
        </w:rPr>
        <w:t>Fakturę za wykonane roboty budowlane</w:t>
      </w:r>
      <w:r w:rsidRPr="00DD105C">
        <w:rPr>
          <w:rFonts w:eastAsia="TimesNewRomanPSMT"/>
          <w:color w:val="000000"/>
          <w:kern w:val="1"/>
        </w:rPr>
        <w:t xml:space="preserve"> wraz z dokumentami rozliczeniowymi Wykonawca dostarczy Zamawiającemu.</w:t>
      </w:r>
    </w:p>
    <w:p w14:paraId="593C98F1" w14:textId="77777777" w:rsidR="00BD1A72" w:rsidRPr="00874E08" w:rsidRDefault="001B3B53" w:rsidP="001F7F05">
      <w:pPr>
        <w:numPr>
          <w:ilvl w:val="0"/>
          <w:numId w:val="6"/>
        </w:numPr>
        <w:tabs>
          <w:tab w:val="left" w:pos="426"/>
        </w:tabs>
        <w:suppressAutoHyphens/>
        <w:autoSpaceDE w:val="0"/>
        <w:ind w:left="426" w:hanging="426"/>
        <w:jc w:val="both"/>
        <w:rPr>
          <w:rFonts w:eastAsia="TimesNewRomanPSMT"/>
          <w:color w:val="000000"/>
          <w:kern w:val="1"/>
        </w:rPr>
      </w:pPr>
      <w:r w:rsidRPr="00DD105C">
        <w:rPr>
          <w:rFonts w:eastAsia="TimesNewRomanPSMT"/>
          <w:color w:val="000000"/>
          <w:kern w:val="1"/>
        </w:rPr>
        <w:t>Termin zapłaty faktury wynosi do 30 dni licząc od daty dostarczenia Zamawiającemu faktury wraz z dokumentami rozliczeniowymi.</w:t>
      </w:r>
    </w:p>
    <w:p w14:paraId="04C42B1F" w14:textId="77777777" w:rsidR="001B3B53" w:rsidRPr="00740CF1" w:rsidRDefault="001B3B53" w:rsidP="001F7F05">
      <w:pPr>
        <w:numPr>
          <w:ilvl w:val="0"/>
          <w:numId w:val="6"/>
        </w:numPr>
        <w:tabs>
          <w:tab w:val="left" w:pos="426"/>
        </w:tabs>
        <w:suppressAutoHyphens/>
        <w:autoSpaceDE w:val="0"/>
        <w:ind w:left="426" w:hanging="426"/>
        <w:jc w:val="both"/>
        <w:rPr>
          <w:rFonts w:eastAsia="TimesNewRomanPSMT"/>
          <w:kern w:val="1"/>
        </w:rPr>
      </w:pPr>
      <w:r>
        <w:rPr>
          <w:rFonts w:eastAsia="TimesNewRomanPSMT"/>
          <w:color w:val="000000"/>
          <w:kern w:val="1"/>
        </w:rPr>
        <w:t>Faktura będzie</w:t>
      </w:r>
      <w:r w:rsidRPr="00DD105C">
        <w:rPr>
          <w:rFonts w:eastAsia="TimesNewRomanPSMT"/>
          <w:color w:val="000000"/>
          <w:kern w:val="1"/>
        </w:rPr>
        <w:t xml:space="preserve"> płatna przelewem z konta Zamawiającego na konto Wykonawcy</w:t>
      </w:r>
      <w:r w:rsidR="00874E08">
        <w:rPr>
          <w:rFonts w:eastAsia="TimesNewRomanPSMT"/>
          <w:color w:val="000000"/>
          <w:kern w:val="1"/>
        </w:rPr>
        <w:t xml:space="preserve"> nr</w:t>
      </w:r>
      <w:r w:rsidRPr="00DD105C">
        <w:rPr>
          <w:rFonts w:eastAsia="TimesNewRomanPSMT"/>
          <w:color w:val="000000"/>
          <w:kern w:val="1"/>
        </w:rPr>
        <w:t>:</w:t>
      </w:r>
      <w:r w:rsidR="00616765">
        <w:rPr>
          <w:rFonts w:eastAsia="TimesNewRomanPSMT"/>
          <w:color w:val="000000"/>
          <w:kern w:val="1"/>
        </w:rPr>
        <w:t xml:space="preserve"> </w:t>
      </w:r>
      <w:r w:rsidR="00616765" w:rsidRPr="00740CF1">
        <w:rPr>
          <w:rFonts w:eastAsia="TimesNewRomanPSMT"/>
          <w:kern w:val="1"/>
        </w:rPr>
        <w:t>……</w:t>
      </w:r>
      <w:r w:rsidR="00874E08" w:rsidRPr="00740CF1">
        <w:rPr>
          <w:rFonts w:eastAsia="TimesNewRomanPSMT"/>
          <w:kern w:val="1"/>
        </w:rPr>
        <w:t>…………………………..</w:t>
      </w:r>
      <w:r w:rsidR="00C766DA" w:rsidRPr="00740CF1">
        <w:t>.</w:t>
      </w:r>
    </w:p>
    <w:p w14:paraId="74B7085E" w14:textId="77777777" w:rsidR="003E60EA" w:rsidRPr="00740CF1" w:rsidRDefault="003E60EA" w:rsidP="001F7F05">
      <w:pPr>
        <w:numPr>
          <w:ilvl w:val="0"/>
          <w:numId w:val="6"/>
        </w:numPr>
        <w:tabs>
          <w:tab w:val="left" w:pos="426"/>
        </w:tabs>
        <w:suppressAutoHyphens/>
        <w:autoSpaceDE w:val="0"/>
        <w:ind w:left="426" w:hanging="426"/>
        <w:jc w:val="both"/>
        <w:rPr>
          <w:rFonts w:eastAsia="TimesNewRomanPSMT"/>
          <w:kern w:val="1"/>
        </w:rPr>
      </w:pPr>
      <w:r w:rsidRPr="00740CF1">
        <w:t>Wszelkie podatki i opłaty wynikające z niniejszej umowy, ponosi w całości Wykonawca</w:t>
      </w:r>
    </w:p>
    <w:p w14:paraId="2CC902A0" w14:textId="77777777" w:rsidR="003E60EA" w:rsidRPr="00740CF1" w:rsidRDefault="003E60EA" w:rsidP="001F7F05">
      <w:pPr>
        <w:numPr>
          <w:ilvl w:val="0"/>
          <w:numId w:val="6"/>
        </w:numPr>
        <w:tabs>
          <w:tab w:val="left" w:pos="426"/>
        </w:tabs>
        <w:suppressAutoHyphens/>
        <w:autoSpaceDE w:val="0"/>
        <w:ind w:left="426" w:hanging="426"/>
        <w:jc w:val="both"/>
        <w:rPr>
          <w:rFonts w:eastAsia="TimesNewRomanPSMT"/>
          <w:kern w:val="1"/>
        </w:rPr>
      </w:pPr>
      <w:r w:rsidRPr="00740CF1">
        <w:t>Faktura zakupu oprócz elementów określonych w ustawie o podatku od towarów i usług powinna zawierać następujące dane identyfikacyjne:</w:t>
      </w:r>
    </w:p>
    <w:p w14:paraId="36766CFF" w14:textId="77777777" w:rsidR="003E60EA" w:rsidRPr="00740CF1" w:rsidRDefault="003E60EA" w:rsidP="003E60EA">
      <w:pPr>
        <w:tabs>
          <w:tab w:val="left" w:pos="426"/>
        </w:tabs>
        <w:suppressAutoHyphens/>
        <w:autoSpaceDE w:val="0"/>
        <w:spacing w:before="240"/>
        <w:ind w:left="426"/>
        <w:jc w:val="both"/>
        <w:rPr>
          <w:b/>
        </w:rPr>
      </w:pPr>
      <w:r w:rsidRPr="00740CF1">
        <w:rPr>
          <w:b/>
        </w:rPr>
        <w:t>Nabywca:</w:t>
      </w:r>
      <w:r w:rsidRPr="00740CF1">
        <w:rPr>
          <w:b/>
        </w:rPr>
        <w:tab/>
      </w:r>
      <w:r w:rsidRPr="00740CF1">
        <w:rPr>
          <w:b/>
        </w:rPr>
        <w:tab/>
      </w:r>
      <w:r w:rsidRPr="00740CF1">
        <w:rPr>
          <w:b/>
        </w:rPr>
        <w:tab/>
        <w:t>Powiat Tarnobrzeski</w:t>
      </w:r>
    </w:p>
    <w:p w14:paraId="7840474D" w14:textId="77777777" w:rsidR="003E60EA" w:rsidRPr="00740CF1" w:rsidRDefault="003E60EA" w:rsidP="003E60EA">
      <w:pPr>
        <w:tabs>
          <w:tab w:val="left" w:pos="426"/>
        </w:tabs>
        <w:suppressAutoHyphens/>
        <w:autoSpaceDE w:val="0"/>
        <w:ind w:left="426"/>
        <w:jc w:val="both"/>
        <w:rPr>
          <w:b/>
        </w:rPr>
      </w:pPr>
      <w:r w:rsidRPr="00740CF1">
        <w:rPr>
          <w:b/>
        </w:rPr>
        <w:t>(podatnik)</w:t>
      </w:r>
      <w:r w:rsidRPr="00740CF1">
        <w:rPr>
          <w:b/>
        </w:rPr>
        <w:tab/>
      </w:r>
      <w:r w:rsidRPr="00740CF1">
        <w:rPr>
          <w:b/>
        </w:rPr>
        <w:tab/>
      </w:r>
      <w:r w:rsidRPr="00740CF1">
        <w:rPr>
          <w:b/>
        </w:rPr>
        <w:tab/>
        <w:t>ul. 1 Maja 4</w:t>
      </w:r>
    </w:p>
    <w:p w14:paraId="54FC5EEA" w14:textId="77777777" w:rsidR="003E60EA" w:rsidRPr="00740CF1" w:rsidRDefault="003E60EA" w:rsidP="003E60EA">
      <w:pPr>
        <w:tabs>
          <w:tab w:val="left" w:pos="426"/>
        </w:tabs>
        <w:suppressAutoHyphens/>
        <w:autoSpaceDE w:val="0"/>
        <w:ind w:left="426"/>
        <w:jc w:val="both"/>
        <w:rPr>
          <w:b/>
        </w:rPr>
      </w:pPr>
      <w:r w:rsidRPr="00740CF1">
        <w:rPr>
          <w:b/>
        </w:rPr>
        <w:tab/>
      </w:r>
      <w:r w:rsidRPr="00740CF1">
        <w:rPr>
          <w:b/>
        </w:rPr>
        <w:tab/>
      </w:r>
      <w:r w:rsidRPr="00740CF1">
        <w:rPr>
          <w:b/>
        </w:rPr>
        <w:tab/>
      </w:r>
      <w:r w:rsidRPr="00740CF1">
        <w:rPr>
          <w:b/>
        </w:rPr>
        <w:tab/>
      </w:r>
      <w:r w:rsidRPr="00740CF1">
        <w:rPr>
          <w:b/>
        </w:rPr>
        <w:tab/>
        <w:t>39-400 Tarnobrzeg</w:t>
      </w:r>
    </w:p>
    <w:p w14:paraId="70D22048" w14:textId="77777777" w:rsidR="003E60EA" w:rsidRPr="00740CF1" w:rsidRDefault="003E60EA" w:rsidP="003E60EA">
      <w:pPr>
        <w:tabs>
          <w:tab w:val="left" w:pos="426"/>
        </w:tabs>
        <w:suppressAutoHyphens/>
        <w:autoSpaceDE w:val="0"/>
        <w:spacing w:line="480" w:lineRule="auto"/>
        <w:ind w:left="426"/>
        <w:jc w:val="both"/>
        <w:rPr>
          <w:b/>
        </w:rPr>
      </w:pPr>
      <w:r w:rsidRPr="00740CF1">
        <w:rPr>
          <w:b/>
        </w:rPr>
        <w:tab/>
      </w:r>
      <w:r w:rsidRPr="00740CF1">
        <w:rPr>
          <w:b/>
        </w:rPr>
        <w:tab/>
      </w:r>
      <w:r w:rsidRPr="00740CF1">
        <w:rPr>
          <w:b/>
        </w:rPr>
        <w:tab/>
      </w:r>
      <w:r w:rsidRPr="00740CF1">
        <w:rPr>
          <w:b/>
        </w:rPr>
        <w:tab/>
      </w:r>
      <w:r w:rsidRPr="00740CF1">
        <w:rPr>
          <w:b/>
        </w:rPr>
        <w:tab/>
        <w:t>NIP: 867-20-74-339</w:t>
      </w:r>
    </w:p>
    <w:p w14:paraId="482D4BDD" w14:textId="77777777" w:rsidR="003E60EA" w:rsidRPr="00740CF1" w:rsidRDefault="003E60EA" w:rsidP="003E60EA">
      <w:pPr>
        <w:tabs>
          <w:tab w:val="left" w:pos="426"/>
        </w:tabs>
        <w:suppressAutoHyphens/>
        <w:autoSpaceDE w:val="0"/>
        <w:ind w:left="426"/>
        <w:jc w:val="both"/>
        <w:rPr>
          <w:b/>
        </w:rPr>
      </w:pPr>
      <w:r w:rsidRPr="00740CF1">
        <w:rPr>
          <w:b/>
        </w:rPr>
        <w:t>Odbiorca:</w:t>
      </w:r>
      <w:r w:rsidRPr="00740CF1">
        <w:rPr>
          <w:b/>
        </w:rPr>
        <w:tab/>
      </w:r>
      <w:r w:rsidRPr="00740CF1">
        <w:rPr>
          <w:b/>
        </w:rPr>
        <w:tab/>
      </w:r>
      <w:r w:rsidRPr="00740CF1">
        <w:rPr>
          <w:b/>
        </w:rPr>
        <w:tab/>
        <w:t>Powiatowe Centrum Pomocy Rodzinie w Tarnobrzegu</w:t>
      </w:r>
    </w:p>
    <w:p w14:paraId="0CC431BC" w14:textId="77777777" w:rsidR="003E60EA" w:rsidRPr="00740CF1" w:rsidRDefault="003E60EA" w:rsidP="003E60EA">
      <w:pPr>
        <w:tabs>
          <w:tab w:val="left" w:pos="426"/>
        </w:tabs>
        <w:suppressAutoHyphens/>
        <w:autoSpaceDE w:val="0"/>
        <w:ind w:left="426"/>
        <w:jc w:val="both"/>
        <w:rPr>
          <w:b/>
        </w:rPr>
      </w:pPr>
      <w:r w:rsidRPr="00740CF1">
        <w:rPr>
          <w:b/>
        </w:rPr>
        <w:tab/>
      </w:r>
      <w:r w:rsidRPr="00740CF1">
        <w:rPr>
          <w:b/>
        </w:rPr>
        <w:tab/>
      </w:r>
      <w:r w:rsidRPr="00740CF1">
        <w:rPr>
          <w:b/>
        </w:rPr>
        <w:tab/>
      </w:r>
      <w:r w:rsidRPr="00740CF1">
        <w:rPr>
          <w:b/>
        </w:rPr>
        <w:tab/>
      </w:r>
      <w:r w:rsidRPr="00740CF1">
        <w:rPr>
          <w:b/>
        </w:rPr>
        <w:tab/>
        <w:t>ul. 1 Maja 4</w:t>
      </w:r>
    </w:p>
    <w:p w14:paraId="5DB4A19B" w14:textId="77777777" w:rsidR="003E60EA" w:rsidRPr="00740CF1" w:rsidRDefault="003E60EA" w:rsidP="003E60EA">
      <w:pPr>
        <w:tabs>
          <w:tab w:val="left" w:pos="426"/>
        </w:tabs>
        <w:suppressAutoHyphens/>
        <w:autoSpaceDE w:val="0"/>
        <w:ind w:left="426"/>
        <w:jc w:val="both"/>
        <w:rPr>
          <w:b/>
        </w:rPr>
      </w:pPr>
      <w:r w:rsidRPr="00740CF1">
        <w:rPr>
          <w:b/>
        </w:rPr>
        <w:tab/>
      </w:r>
      <w:r w:rsidRPr="00740CF1">
        <w:rPr>
          <w:b/>
        </w:rPr>
        <w:tab/>
      </w:r>
      <w:r w:rsidRPr="00740CF1">
        <w:rPr>
          <w:b/>
        </w:rPr>
        <w:tab/>
      </w:r>
      <w:r w:rsidRPr="00740CF1">
        <w:rPr>
          <w:b/>
        </w:rPr>
        <w:tab/>
      </w:r>
      <w:r w:rsidRPr="00740CF1">
        <w:rPr>
          <w:b/>
        </w:rPr>
        <w:tab/>
        <w:t>39-400 Tarnobrzeg</w:t>
      </w:r>
      <w:r w:rsidRPr="00740CF1">
        <w:rPr>
          <w:b/>
        </w:rPr>
        <w:tab/>
      </w:r>
      <w:r w:rsidRPr="00740CF1">
        <w:rPr>
          <w:b/>
        </w:rPr>
        <w:tab/>
      </w:r>
      <w:r w:rsidRPr="00740CF1">
        <w:rPr>
          <w:b/>
        </w:rPr>
        <w:tab/>
        <w:t>(bez numeru NIP)</w:t>
      </w:r>
    </w:p>
    <w:p w14:paraId="75A8ACDE" w14:textId="77777777" w:rsidR="003E60EA" w:rsidRPr="00740CF1" w:rsidRDefault="003E60EA" w:rsidP="003E60EA">
      <w:pPr>
        <w:tabs>
          <w:tab w:val="left" w:pos="426"/>
        </w:tabs>
        <w:suppressAutoHyphens/>
        <w:autoSpaceDE w:val="0"/>
        <w:ind w:left="426"/>
        <w:jc w:val="both"/>
        <w:rPr>
          <w:rFonts w:eastAsia="TimesNewRomanPSMT"/>
          <w:b/>
          <w:kern w:val="1"/>
        </w:rPr>
      </w:pPr>
    </w:p>
    <w:p w14:paraId="62FCC0A0" w14:textId="77777777" w:rsidR="00D35A0F" w:rsidRPr="00125B3D" w:rsidRDefault="00D35A0F" w:rsidP="001B3B53">
      <w:pPr>
        <w:pStyle w:val="Tekstprzypisudolnego"/>
        <w:jc w:val="center"/>
        <w:rPr>
          <w:b/>
          <w:bCs/>
        </w:rPr>
      </w:pPr>
    </w:p>
    <w:p w14:paraId="15769D42" w14:textId="77777777" w:rsidR="001B3B53" w:rsidRPr="00DD105C" w:rsidRDefault="001B3B53" w:rsidP="001B3B53">
      <w:pPr>
        <w:pStyle w:val="Tekstprzypisudolnego"/>
        <w:jc w:val="center"/>
        <w:rPr>
          <w:b/>
          <w:bCs/>
          <w:sz w:val="24"/>
          <w:szCs w:val="24"/>
        </w:rPr>
      </w:pPr>
      <w:r w:rsidRPr="00DD105C">
        <w:rPr>
          <w:b/>
          <w:bCs/>
          <w:sz w:val="24"/>
          <w:szCs w:val="24"/>
        </w:rPr>
        <w:t>§ 6</w:t>
      </w:r>
    </w:p>
    <w:p w14:paraId="027BAC5F" w14:textId="77777777" w:rsidR="001B3B53" w:rsidRPr="00E86B76" w:rsidRDefault="001B3B53" w:rsidP="001B3B53">
      <w:pPr>
        <w:pStyle w:val="Tekstprzypisudolnego"/>
        <w:spacing w:after="120"/>
        <w:jc w:val="center"/>
        <w:rPr>
          <w:b/>
          <w:bCs/>
          <w:sz w:val="24"/>
          <w:szCs w:val="24"/>
        </w:rPr>
      </w:pPr>
      <w:r>
        <w:rPr>
          <w:b/>
          <w:bCs/>
          <w:sz w:val="24"/>
          <w:szCs w:val="24"/>
        </w:rPr>
        <w:t>Odbiór przedmiotu umowy</w:t>
      </w:r>
      <w:r w:rsidRPr="00DD105C">
        <w:rPr>
          <w:b/>
          <w:bCs/>
          <w:sz w:val="24"/>
          <w:szCs w:val="24"/>
        </w:rPr>
        <w:t xml:space="preserve"> </w:t>
      </w:r>
    </w:p>
    <w:p w14:paraId="5D905F40" w14:textId="77777777" w:rsidR="001B3B53" w:rsidRDefault="001B3B53" w:rsidP="001F7F05">
      <w:pPr>
        <w:pStyle w:val="Tekstpodstawowy"/>
        <w:numPr>
          <w:ilvl w:val="0"/>
          <w:numId w:val="7"/>
        </w:numPr>
        <w:tabs>
          <w:tab w:val="left" w:pos="567"/>
        </w:tabs>
        <w:suppressAutoHyphens/>
        <w:overflowPunct w:val="0"/>
        <w:autoSpaceDE w:val="0"/>
        <w:jc w:val="both"/>
        <w:textAlignment w:val="baseline"/>
        <w:rPr>
          <w:b w:val="0"/>
          <w:sz w:val="24"/>
        </w:rPr>
      </w:pPr>
      <w:r w:rsidRPr="00A82AF2">
        <w:rPr>
          <w:b w:val="0"/>
          <w:sz w:val="24"/>
        </w:rPr>
        <w:t>Wykonawca zobowiązany jest do zgłoszenia Inspektorowi Nadzoru Inwestorskiego</w:t>
      </w:r>
      <w:r>
        <w:rPr>
          <w:b w:val="0"/>
          <w:sz w:val="24"/>
        </w:rPr>
        <w:t xml:space="preserve"> gotowości do odbioru</w:t>
      </w:r>
      <w:r w:rsidRPr="00A82AF2">
        <w:rPr>
          <w:b w:val="0"/>
          <w:sz w:val="24"/>
        </w:rPr>
        <w:t xml:space="preserve"> robót zanikających i ulegających zakryciu. W przypadku braku takiego zgłoszenia, Wykonawca zobowiązany jest do odkrycia tych elementów robót lub wykonania otworów niezbędnych do ich zbadania, a następnie przywrócenia elementów robót do stanu poprzedniego na własny koszt.</w:t>
      </w:r>
    </w:p>
    <w:p w14:paraId="06A2F093" w14:textId="77777777" w:rsidR="001B3B53" w:rsidRDefault="001B3B53" w:rsidP="001F7F05">
      <w:pPr>
        <w:pStyle w:val="Tekstpodstawowy"/>
        <w:numPr>
          <w:ilvl w:val="0"/>
          <w:numId w:val="7"/>
        </w:numPr>
        <w:tabs>
          <w:tab w:val="left" w:pos="567"/>
        </w:tabs>
        <w:suppressAutoHyphens/>
        <w:overflowPunct w:val="0"/>
        <w:autoSpaceDE w:val="0"/>
        <w:jc w:val="both"/>
        <w:textAlignment w:val="baseline"/>
        <w:rPr>
          <w:b w:val="0"/>
          <w:sz w:val="24"/>
        </w:rPr>
      </w:pPr>
      <w:r w:rsidRPr="00A82AF2">
        <w:rPr>
          <w:b w:val="0"/>
          <w:sz w:val="24"/>
        </w:rPr>
        <w:t>Odbiory robót zanikających i ulegających zakryciu dokonywane będą przez Inspektora Nadzoru Inwestorskiego w terminie 3 dni od dnia zgłoszenia gotowości do odbioru przez Wykonawcę.</w:t>
      </w:r>
    </w:p>
    <w:p w14:paraId="33F3E51C" w14:textId="77777777" w:rsidR="001062C2" w:rsidRDefault="001062C2" w:rsidP="001F7F05">
      <w:pPr>
        <w:pStyle w:val="Tekstprzypisudolnego"/>
        <w:numPr>
          <w:ilvl w:val="0"/>
          <w:numId w:val="7"/>
        </w:numPr>
        <w:tabs>
          <w:tab w:val="left" w:pos="900"/>
        </w:tabs>
        <w:jc w:val="both"/>
        <w:rPr>
          <w:sz w:val="24"/>
          <w:szCs w:val="24"/>
        </w:rPr>
      </w:pPr>
      <w:r w:rsidRPr="001062C2">
        <w:rPr>
          <w:sz w:val="24"/>
          <w:szCs w:val="24"/>
        </w:rPr>
        <w:t xml:space="preserve">Podstawą do zgłoszenia przez Wykonawcę gotowości do odbioru końcowego będzie faktyczne zakończenie całości robót potwierdzone </w:t>
      </w:r>
      <w:r w:rsidR="00D93A79">
        <w:rPr>
          <w:sz w:val="24"/>
          <w:szCs w:val="24"/>
        </w:rPr>
        <w:t>przez</w:t>
      </w:r>
      <w:r w:rsidRPr="001062C2">
        <w:rPr>
          <w:sz w:val="24"/>
          <w:szCs w:val="24"/>
        </w:rPr>
        <w:t xml:space="preserve"> Inspektora Nadzoru Inwestorskiego.</w:t>
      </w:r>
    </w:p>
    <w:p w14:paraId="2EA9355F" w14:textId="77777777" w:rsidR="00D93A79" w:rsidRPr="001062C2" w:rsidRDefault="00D93A79" w:rsidP="001F7F05">
      <w:pPr>
        <w:pStyle w:val="Tekstprzypisudolnego"/>
        <w:numPr>
          <w:ilvl w:val="0"/>
          <w:numId w:val="7"/>
        </w:numPr>
        <w:tabs>
          <w:tab w:val="left" w:pos="900"/>
        </w:tabs>
        <w:jc w:val="both"/>
        <w:rPr>
          <w:sz w:val="24"/>
          <w:szCs w:val="24"/>
        </w:rPr>
      </w:pPr>
      <w:r>
        <w:rPr>
          <w:sz w:val="24"/>
          <w:szCs w:val="24"/>
        </w:rPr>
        <w:t>Wykonawca zgłosi Zamawiającemu gotowość do odbioru końcowego pisemnie, bezpośrednio w siedzibie Zamawiającego.</w:t>
      </w:r>
    </w:p>
    <w:p w14:paraId="2C713AF4" w14:textId="77777777" w:rsidR="00D93A79" w:rsidRDefault="001062C2" w:rsidP="001F7F05">
      <w:pPr>
        <w:pStyle w:val="Tekstprzypisudolnego"/>
        <w:numPr>
          <w:ilvl w:val="0"/>
          <w:numId w:val="7"/>
        </w:numPr>
        <w:tabs>
          <w:tab w:val="left" w:pos="900"/>
        </w:tabs>
        <w:jc w:val="both"/>
        <w:rPr>
          <w:sz w:val="24"/>
          <w:szCs w:val="24"/>
        </w:rPr>
      </w:pPr>
      <w:r w:rsidRPr="00D93A79">
        <w:rPr>
          <w:sz w:val="24"/>
          <w:szCs w:val="24"/>
        </w:rPr>
        <w:t xml:space="preserve">Zamawiający wyznaczy datę odbioru końcowego w terminie </w:t>
      </w:r>
      <w:r w:rsidR="00D93A79" w:rsidRPr="00D93A79">
        <w:rPr>
          <w:sz w:val="24"/>
          <w:szCs w:val="24"/>
        </w:rPr>
        <w:t>7</w:t>
      </w:r>
      <w:r w:rsidRPr="00D93A79">
        <w:rPr>
          <w:sz w:val="24"/>
          <w:szCs w:val="24"/>
        </w:rPr>
        <w:t xml:space="preserve"> dni od dnia zgłoszenia gotowości do odbioru. </w:t>
      </w:r>
    </w:p>
    <w:p w14:paraId="0EEF7A63" w14:textId="77777777" w:rsidR="001062C2" w:rsidRPr="00D93A79" w:rsidRDefault="001062C2" w:rsidP="001F7F05">
      <w:pPr>
        <w:pStyle w:val="Tekstprzypisudolnego"/>
        <w:numPr>
          <w:ilvl w:val="0"/>
          <w:numId w:val="7"/>
        </w:numPr>
        <w:tabs>
          <w:tab w:val="left" w:pos="900"/>
        </w:tabs>
        <w:jc w:val="both"/>
        <w:rPr>
          <w:sz w:val="24"/>
          <w:szCs w:val="24"/>
        </w:rPr>
      </w:pPr>
      <w:r w:rsidRPr="00D93A79">
        <w:rPr>
          <w:sz w:val="24"/>
          <w:szCs w:val="24"/>
        </w:rPr>
        <w:t>Odbiór przedmiotu zamówienia nastąpi w formie protokołu spisanego pomiędzy Zamawiającym i Wykonawcą. Za datę wykonania przez Wykonawcę zobowiązania wynikającego z niniejszej umowy uznaje się datę odbioru stwierdzoną w protokole odbioru końcowego. Jednocześnie podpisanie protokołu odbioru jest równoznaczne z potwierdzeniem terminu zakończenia robót w dacie zawiadomienia o gotowości do odbioru.</w:t>
      </w:r>
    </w:p>
    <w:p w14:paraId="1436CFFB" w14:textId="77777777" w:rsidR="001062C2" w:rsidRPr="001062C2" w:rsidRDefault="00D93A79" w:rsidP="001F7F05">
      <w:pPr>
        <w:pStyle w:val="Tekstprzypisudolnego"/>
        <w:numPr>
          <w:ilvl w:val="0"/>
          <w:numId w:val="7"/>
        </w:numPr>
        <w:tabs>
          <w:tab w:val="left" w:pos="900"/>
        </w:tabs>
        <w:jc w:val="both"/>
        <w:rPr>
          <w:sz w:val="24"/>
          <w:szCs w:val="24"/>
        </w:rPr>
      </w:pPr>
      <w:r>
        <w:rPr>
          <w:sz w:val="24"/>
          <w:szCs w:val="24"/>
        </w:rPr>
        <w:lastRenderedPageBreak/>
        <w:t>Podczas</w:t>
      </w:r>
      <w:r w:rsidR="001062C2" w:rsidRPr="001062C2">
        <w:rPr>
          <w:sz w:val="24"/>
          <w:szCs w:val="24"/>
        </w:rPr>
        <w:t xml:space="preserve"> odbior</w:t>
      </w:r>
      <w:r>
        <w:rPr>
          <w:sz w:val="24"/>
          <w:szCs w:val="24"/>
        </w:rPr>
        <w:t>u</w:t>
      </w:r>
      <w:r w:rsidR="001062C2" w:rsidRPr="001062C2">
        <w:rPr>
          <w:sz w:val="24"/>
          <w:szCs w:val="24"/>
        </w:rPr>
        <w:t xml:space="preserve"> końcow</w:t>
      </w:r>
      <w:r>
        <w:rPr>
          <w:sz w:val="24"/>
          <w:szCs w:val="24"/>
        </w:rPr>
        <w:t>ego</w:t>
      </w:r>
      <w:r w:rsidR="001062C2" w:rsidRPr="001062C2">
        <w:rPr>
          <w:sz w:val="24"/>
          <w:szCs w:val="24"/>
        </w:rPr>
        <w:t xml:space="preserve"> Wykonawca przekaże Zamawiającemu komplet dokumentów, w </w:t>
      </w:r>
      <w:r>
        <w:rPr>
          <w:sz w:val="24"/>
          <w:szCs w:val="24"/>
        </w:rPr>
        <w:t>t</w:t>
      </w:r>
      <w:r w:rsidR="001062C2" w:rsidRPr="001062C2">
        <w:rPr>
          <w:sz w:val="24"/>
          <w:szCs w:val="24"/>
        </w:rPr>
        <w:t>ym: dokumentację powykonawczą</w:t>
      </w:r>
      <w:r>
        <w:rPr>
          <w:sz w:val="24"/>
          <w:szCs w:val="24"/>
        </w:rPr>
        <w:t xml:space="preserve"> (w tym kosztorys powykonawczy)</w:t>
      </w:r>
      <w:r w:rsidR="001062C2" w:rsidRPr="001062C2">
        <w:rPr>
          <w:sz w:val="24"/>
          <w:szCs w:val="24"/>
        </w:rPr>
        <w:t>, protokoły i zaświadczenia z przeprowadzonych prób i sprawdzeń, dokumenty (atesty, certyfikaty) potwierdzające, że wbudowane wyroby budowlane są zgodne z art. 10 ustawy Prawo budowlane (opisane i ostemplowane przez Kierownika robót) oraz wszystkie inne dokumenty potwierdzające należyte wykonanie zamówienia.</w:t>
      </w:r>
    </w:p>
    <w:p w14:paraId="15D58383" w14:textId="77777777" w:rsidR="001062C2" w:rsidRPr="001062C2" w:rsidRDefault="001062C2" w:rsidP="001F7F05">
      <w:pPr>
        <w:pStyle w:val="Tekstprzypisudolnego"/>
        <w:numPr>
          <w:ilvl w:val="0"/>
          <w:numId w:val="7"/>
        </w:numPr>
        <w:tabs>
          <w:tab w:val="left" w:pos="900"/>
        </w:tabs>
        <w:jc w:val="both"/>
        <w:rPr>
          <w:sz w:val="24"/>
          <w:szCs w:val="24"/>
        </w:rPr>
      </w:pPr>
      <w:r w:rsidRPr="001062C2">
        <w:rPr>
          <w:sz w:val="24"/>
          <w:szCs w:val="24"/>
        </w:rPr>
        <w:t>W przypadku stwierdzenia w trakcie odbioru końcowego wad lub usterek, Zamawiający może odmówić odbioru do czasu ich usunięcia, a Wykonawca usunie je na własny koszt w terminie wyznaczonym przez Zamawiającego.</w:t>
      </w:r>
    </w:p>
    <w:p w14:paraId="3B22FC53" w14:textId="77777777" w:rsidR="009548A4" w:rsidRDefault="001062C2" w:rsidP="001F7F05">
      <w:pPr>
        <w:pStyle w:val="Tekstprzypisudolnego"/>
        <w:numPr>
          <w:ilvl w:val="0"/>
          <w:numId w:val="7"/>
        </w:numPr>
        <w:tabs>
          <w:tab w:val="left" w:pos="900"/>
        </w:tabs>
        <w:jc w:val="both"/>
        <w:rPr>
          <w:sz w:val="24"/>
          <w:szCs w:val="24"/>
        </w:rPr>
      </w:pPr>
      <w:r w:rsidRPr="001062C2">
        <w:rPr>
          <w:sz w:val="24"/>
          <w:szCs w:val="24"/>
        </w:rPr>
        <w:t>Jeżeli Wykonawca nie usunie wad lub usterek w wyznaczonym terminie, Zamawiający ma prawo naliczyć Wykonawcy karę umowną w wysokości określonej w § 7 ust. 1 pkt. 2 lit. c)  niniejszej umowy, a także zlecić usunięcie wad lub usterek podmiotowi trzeciemu na koszt i ryzyko Wykonawcy.</w:t>
      </w:r>
    </w:p>
    <w:p w14:paraId="4836DDC9" w14:textId="77777777" w:rsidR="001B3B53" w:rsidRDefault="001B3B53" w:rsidP="001B3B53">
      <w:pPr>
        <w:pStyle w:val="Tekstprzypisudolnego"/>
        <w:rPr>
          <w:b/>
          <w:bCs/>
        </w:rPr>
      </w:pPr>
    </w:p>
    <w:p w14:paraId="7BE7357E" w14:textId="77777777" w:rsidR="001B3B53" w:rsidRPr="00DD105C" w:rsidRDefault="001B3B53" w:rsidP="001B3B53">
      <w:pPr>
        <w:pStyle w:val="Tekstprzypisudolnego"/>
        <w:jc w:val="center"/>
        <w:rPr>
          <w:b/>
          <w:bCs/>
          <w:sz w:val="24"/>
          <w:szCs w:val="24"/>
        </w:rPr>
      </w:pPr>
      <w:r w:rsidRPr="00DD105C">
        <w:rPr>
          <w:b/>
          <w:bCs/>
          <w:sz w:val="24"/>
          <w:szCs w:val="24"/>
        </w:rPr>
        <w:t>§ 7</w:t>
      </w:r>
    </w:p>
    <w:p w14:paraId="6FFC1BEE" w14:textId="77777777" w:rsidR="001B3B53" w:rsidRPr="00DD105C" w:rsidRDefault="001B3B53" w:rsidP="001B3B53">
      <w:pPr>
        <w:pStyle w:val="Tekstprzypisudolnego"/>
        <w:spacing w:after="120"/>
        <w:jc w:val="center"/>
        <w:rPr>
          <w:b/>
          <w:bCs/>
          <w:sz w:val="24"/>
          <w:szCs w:val="24"/>
        </w:rPr>
      </w:pPr>
      <w:r w:rsidRPr="00DD105C">
        <w:rPr>
          <w:b/>
          <w:bCs/>
          <w:sz w:val="24"/>
          <w:szCs w:val="24"/>
        </w:rPr>
        <w:t>Kary umowne</w:t>
      </w:r>
    </w:p>
    <w:p w14:paraId="35C86EBA" w14:textId="77777777" w:rsidR="001B3B53" w:rsidRPr="00DD105C" w:rsidRDefault="001B3B53" w:rsidP="001F7F05">
      <w:pPr>
        <w:pStyle w:val="Tekstprzypisudolnego"/>
        <w:numPr>
          <w:ilvl w:val="0"/>
          <w:numId w:val="8"/>
        </w:numPr>
        <w:ind w:left="426" w:hanging="426"/>
        <w:jc w:val="both"/>
        <w:rPr>
          <w:sz w:val="24"/>
          <w:szCs w:val="24"/>
        </w:rPr>
      </w:pPr>
      <w:r w:rsidRPr="00DD105C">
        <w:rPr>
          <w:sz w:val="24"/>
          <w:szCs w:val="24"/>
        </w:rPr>
        <w:t>Strony postanawiają, że w przypadku nienależytego wykonania postanowień niniejszej umowy obowiązującą formą odszkodowania będą kary umowne naliczane w następujących przypadkach:</w:t>
      </w:r>
    </w:p>
    <w:p w14:paraId="654C9362" w14:textId="77777777" w:rsidR="001B3B53" w:rsidRPr="00DD105C" w:rsidRDefault="001B3B53" w:rsidP="001F7F05">
      <w:pPr>
        <w:pStyle w:val="Tekstprzypisudolnego"/>
        <w:numPr>
          <w:ilvl w:val="0"/>
          <w:numId w:val="9"/>
        </w:numPr>
        <w:tabs>
          <w:tab w:val="left" w:pos="851"/>
        </w:tabs>
        <w:ind w:left="851" w:hanging="425"/>
        <w:jc w:val="both"/>
        <w:rPr>
          <w:sz w:val="24"/>
          <w:szCs w:val="24"/>
        </w:rPr>
      </w:pPr>
      <w:r w:rsidRPr="00DD105C">
        <w:rPr>
          <w:sz w:val="24"/>
          <w:szCs w:val="24"/>
        </w:rPr>
        <w:t>Zamawiający zapł</w:t>
      </w:r>
      <w:r w:rsidR="00414B1C">
        <w:rPr>
          <w:sz w:val="24"/>
          <w:szCs w:val="24"/>
        </w:rPr>
        <w:t>aci Wykonawcy karę za zwłokę</w:t>
      </w:r>
      <w:r w:rsidRPr="00DD105C">
        <w:rPr>
          <w:sz w:val="24"/>
          <w:szCs w:val="24"/>
        </w:rPr>
        <w:t xml:space="preserve"> w zapłacie faktur w wysokości odsetek </w:t>
      </w:r>
      <w:r>
        <w:rPr>
          <w:sz w:val="24"/>
          <w:szCs w:val="24"/>
        </w:rPr>
        <w:t>usta</w:t>
      </w:r>
      <w:r w:rsidR="00414B1C">
        <w:rPr>
          <w:sz w:val="24"/>
          <w:szCs w:val="24"/>
        </w:rPr>
        <w:t>wowych za każdy dzień zwłoki</w:t>
      </w:r>
      <w:r w:rsidRPr="00DD105C">
        <w:rPr>
          <w:sz w:val="24"/>
          <w:szCs w:val="24"/>
        </w:rPr>
        <w:t>.</w:t>
      </w:r>
    </w:p>
    <w:p w14:paraId="45BF112F" w14:textId="77777777" w:rsidR="001B3B53" w:rsidRPr="00DD105C" w:rsidRDefault="001B3B53" w:rsidP="001F7F05">
      <w:pPr>
        <w:pStyle w:val="Tekstprzypisudolnego"/>
        <w:numPr>
          <w:ilvl w:val="0"/>
          <w:numId w:val="9"/>
        </w:numPr>
        <w:tabs>
          <w:tab w:val="left" w:pos="851"/>
        </w:tabs>
        <w:ind w:left="851" w:hanging="425"/>
        <w:rPr>
          <w:sz w:val="24"/>
          <w:szCs w:val="24"/>
        </w:rPr>
      </w:pPr>
      <w:r w:rsidRPr="00DD105C">
        <w:rPr>
          <w:sz w:val="24"/>
          <w:szCs w:val="24"/>
        </w:rPr>
        <w:t>Wykonawca zapłaci Zamawiającemu:</w:t>
      </w:r>
    </w:p>
    <w:p w14:paraId="4E031835" w14:textId="77777777" w:rsidR="001B3B53" w:rsidRPr="00DD105C" w:rsidRDefault="001B3B53" w:rsidP="001F7F05">
      <w:pPr>
        <w:pStyle w:val="Tekstprzypisudolnego"/>
        <w:numPr>
          <w:ilvl w:val="0"/>
          <w:numId w:val="10"/>
        </w:numPr>
        <w:ind w:left="1276" w:hanging="425"/>
        <w:jc w:val="both"/>
        <w:rPr>
          <w:sz w:val="24"/>
          <w:szCs w:val="24"/>
        </w:rPr>
      </w:pPr>
      <w:r w:rsidRPr="00DD105C">
        <w:rPr>
          <w:sz w:val="24"/>
          <w:szCs w:val="24"/>
        </w:rPr>
        <w:t xml:space="preserve">karę za odstąpienie od umowy z przyczyn leżących po stronie Wykonawcy </w:t>
      </w:r>
      <w:r>
        <w:rPr>
          <w:sz w:val="24"/>
          <w:szCs w:val="24"/>
        </w:rPr>
        <w:br/>
        <w:t>w wysokości 10</w:t>
      </w:r>
      <w:r w:rsidRPr="00DD105C">
        <w:rPr>
          <w:sz w:val="24"/>
          <w:szCs w:val="24"/>
        </w:rPr>
        <w:t xml:space="preserve"> % wynagrodzenia brutto określonego w § 4 ust.</w:t>
      </w:r>
      <w:r>
        <w:rPr>
          <w:sz w:val="24"/>
          <w:szCs w:val="24"/>
        </w:rPr>
        <w:t xml:space="preserve"> </w:t>
      </w:r>
      <w:r w:rsidRPr="00DD105C">
        <w:rPr>
          <w:sz w:val="24"/>
          <w:szCs w:val="24"/>
        </w:rPr>
        <w:t>1 umowy;</w:t>
      </w:r>
    </w:p>
    <w:p w14:paraId="67C484D0" w14:textId="77777777" w:rsidR="001B3B53" w:rsidRPr="003776D2" w:rsidRDefault="00414B1C" w:rsidP="001F7F05">
      <w:pPr>
        <w:pStyle w:val="Tekstprzypisudolnego"/>
        <w:numPr>
          <w:ilvl w:val="0"/>
          <w:numId w:val="10"/>
        </w:numPr>
        <w:ind w:left="1276" w:hanging="425"/>
        <w:jc w:val="both"/>
        <w:rPr>
          <w:sz w:val="24"/>
          <w:szCs w:val="24"/>
        </w:rPr>
      </w:pPr>
      <w:r>
        <w:rPr>
          <w:sz w:val="24"/>
          <w:szCs w:val="24"/>
        </w:rPr>
        <w:t>karę za zwłokę</w:t>
      </w:r>
      <w:r w:rsidR="001B3B53" w:rsidRPr="00DD105C">
        <w:rPr>
          <w:sz w:val="24"/>
          <w:szCs w:val="24"/>
        </w:rPr>
        <w:t xml:space="preserve"> w wykonaniu prz</w:t>
      </w:r>
      <w:r w:rsidR="00CF7825">
        <w:rPr>
          <w:sz w:val="24"/>
          <w:szCs w:val="24"/>
        </w:rPr>
        <w:t>edmiotu umowy – w wysokości 0,1</w:t>
      </w:r>
      <w:r w:rsidR="001B3B53" w:rsidRPr="00DD105C">
        <w:rPr>
          <w:sz w:val="24"/>
          <w:szCs w:val="24"/>
        </w:rPr>
        <w:t xml:space="preserve"> % wartości </w:t>
      </w:r>
      <w:r w:rsidR="001B3B53" w:rsidRPr="003776D2">
        <w:rPr>
          <w:sz w:val="24"/>
          <w:szCs w:val="24"/>
        </w:rPr>
        <w:t>wynagrodzenia za</w:t>
      </w:r>
      <w:r w:rsidR="001B3B53" w:rsidRPr="003776D2">
        <w:rPr>
          <w:rFonts w:eastAsia="TimesNewRomanPSMT"/>
          <w:color w:val="000000"/>
          <w:kern w:val="1"/>
          <w:sz w:val="24"/>
          <w:szCs w:val="24"/>
        </w:rPr>
        <w:t xml:space="preserve"> przedmiot</w:t>
      </w:r>
      <w:r>
        <w:rPr>
          <w:rFonts w:eastAsia="TimesNewRomanPSMT"/>
          <w:color w:val="000000"/>
          <w:kern w:val="1"/>
          <w:sz w:val="24"/>
          <w:szCs w:val="24"/>
        </w:rPr>
        <w:t xml:space="preserve"> umowy za każdy dzień zwłoki</w:t>
      </w:r>
      <w:r w:rsidR="001B3B53" w:rsidRPr="003776D2">
        <w:rPr>
          <w:rFonts w:eastAsia="TimesNewRomanPSMT"/>
          <w:color w:val="000000"/>
          <w:kern w:val="1"/>
          <w:sz w:val="24"/>
          <w:szCs w:val="24"/>
        </w:rPr>
        <w:t>, licząc od terminu zakończenia robót określonego w § 3 umowy;</w:t>
      </w:r>
    </w:p>
    <w:p w14:paraId="79281E6A" w14:textId="77777777" w:rsidR="001B3B53" w:rsidRPr="003776D2" w:rsidRDefault="001B3B53" w:rsidP="001F7F05">
      <w:pPr>
        <w:pStyle w:val="Tekstprzypisudolnego"/>
        <w:numPr>
          <w:ilvl w:val="0"/>
          <w:numId w:val="10"/>
        </w:numPr>
        <w:ind w:left="1276" w:hanging="425"/>
        <w:jc w:val="both"/>
        <w:rPr>
          <w:sz w:val="24"/>
          <w:szCs w:val="24"/>
        </w:rPr>
      </w:pPr>
      <w:r w:rsidRPr="003776D2">
        <w:rPr>
          <w:sz w:val="24"/>
          <w:szCs w:val="24"/>
        </w:rPr>
        <w:t>ka</w:t>
      </w:r>
      <w:r w:rsidR="00414B1C">
        <w:rPr>
          <w:sz w:val="24"/>
          <w:szCs w:val="24"/>
        </w:rPr>
        <w:t>rę za zwłokę</w:t>
      </w:r>
      <w:r w:rsidRPr="003776D2">
        <w:rPr>
          <w:sz w:val="24"/>
          <w:szCs w:val="24"/>
        </w:rPr>
        <w:t xml:space="preserve"> w usunięciu wad lub usterek, licząc od dnia wyznaczonego na usuniecie w</w:t>
      </w:r>
      <w:r w:rsidR="00CF7825">
        <w:rPr>
          <w:sz w:val="24"/>
          <w:szCs w:val="24"/>
        </w:rPr>
        <w:t>ad lub usterek - w wysokości 0,1</w:t>
      </w:r>
      <w:r w:rsidRPr="003776D2">
        <w:rPr>
          <w:sz w:val="24"/>
          <w:szCs w:val="24"/>
        </w:rPr>
        <w:t xml:space="preserve"> % wartości wynagrodzenia umownego za każdy dzień </w:t>
      </w:r>
      <w:r w:rsidR="00414B1C">
        <w:rPr>
          <w:rFonts w:eastAsia="TimesNewRomanPSMT"/>
          <w:color w:val="000000"/>
          <w:kern w:val="1"/>
          <w:sz w:val="24"/>
          <w:szCs w:val="24"/>
        </w:rPr>
        <w:t>zwłoki</w:t>
      </w:r>
      <w:r w:rsidRPr="003776D2">
        <w:rPr>
          <w:rFonts w:eastAsia="TimesNewRomanPSMT"/>
          <w:color w:val="000000"/>
          <w:kern w:val="1"/>
          <w:sz w:val="24"/>
          <w:szCs w:val="24"/>
        </w:rPr>
        <w:t xml:space="preserve"> liczony od dnia wyznaczonego na usunięcie wad lub usterek</w:t>
      </w:r>
      <w:r>
        <w:rPr>
          <w:rFonts w:eastAsia="TimesNewRomanPSMT"/>
          <w:color w:val="000000"/>
          <w:kern w:val="1"/>
          <w:sz w:val="24"/>
          <w:szCs w:val="24"/>
        </w:rPr>
        <w:t>;</w:t>
      </w:r>
    </w:p>
    <w:p w14:paraId="1323B635" w14:textId="77777777" w:rsidR="001B3B53" w:rsidRPr="00290902" w:rsidRDefault="001B3B53" w:rsidP="001F7F05">
      <w:pPr>
        <w:pStyle w:val="Tekstprzypisudolnego"/>
        <w:numPr>
          <w:ilvl w:val="0"/>
          <w:numId w:val="10"/>
        </w:numPr>
        <w:ind w:left="1276" w:hanging="425"/>
        <w:jc w:val="both"/>
        <w:rPr>
          <w:sz w:val="24"/>
          <w:szCs w:val="24"/>
        </w:rPr>
      </w:pPr>
      <w:r w:rsidRPr="003776D2">
        <w:rPr>
          <w:sz w:val="24"/>
          <w:szCs w:val="24"/>
        </w:rPr>
        <w:t>za brak zapłaty lub za nieterminową zapłatę wynagrodzenia podwykonawcy lub dalsz</w:t>
      </w:r>
      <w:r w:rsidR="00CF7825">
        <w:rPr>
          <w:sz w:val="24"/>
          <w:szCs w:val="24"/>
        </w:rPr>
        <w:t>emu podwykonawcy w wysokości 0,1</w:t>
      </w:r>
      <w:r w:rsidR="00414B1C">
        <w:rPr>
          <w:sz w:val="24"/>
          <w:szCs w:val="24"/>
        </w:rPr>
        <w:t xml:space="preserve"> % łącznego wynagrodzenia</w:t>
      </w:r>
      <w:r w:rsidRPr="003776D2">
        <w:rPr>
          <w:sz w:val="24"/>
          <w:szCs w:val="24"/>
        </w:rPr>
        <w:t xml:space="preserve"> umownego brutto określonego w § </w:t>
      </w:r>
      <w:r>
        <w:rPr>
          <w:sz w:val="24"/>
          <w:szCs w:val="24"/>
        </w:rPr>
        <w:t>4 u</w:t>
      </w:r>
      <w:r w:rsidR="00414B1C">
        <w:rPr>
          <w:sz w:val="24"/>
          <w:szCs w:val="24"/>
        </w:rPr>
        <w:t>st. 1  za każdy dzień zwłoki</w:t>
      </w:r>
      <w:r w:rsidRPr="00290902">
        <w:rPr>
          <w:sz w:val="24"/>
          <w:szCs w:val="24"/>
        </w:rPr>
        <w:t>;</w:t>
      </w:r>
    </w:p>
    <w:p w14:paraId="5C11BFBB" w14:textId="77777777" w:rsidR="001B3B53" w:rsidRPr="003776D2" w:rsidRDefault="001B3B53" w:rsidP="001F7F05">
      <w:pPr>
        <w:pStyle w:val="Tekstprzypisudolnego"/>
        <w:numPr>
          <w:ilvl w:val="0"/>
          <w:numId w:val="10"/>
        </w:numPr>
        <w:ind w:left="1276" w:hanging="425"/>
        <w:jc w:val="both"/>
        <w:rPr>
          <w:sz w:val="24"/>
          <w:szCs w:val="24"/>
        </w:rPr>
      </w:pPr>
      <w:r w:rsidRPr="003776D2">
        <w:rPr>
          <w:sz w:val="24"/>
          <w:szCs w:val="24"/>
        </w:rPr>
        <w:t>za nieprzedłożenie do zaakceptowania projektu umowy z podwykonawcą o roboty budowlane lub jej zmian w wysokości 10% łączneg</w:t>
      </w:r>
      <w:r>
        <w:rPr>
          <w:sz w:val="24"/>
          <w:szCs w:val="24"/>
        </w:rPr>
        <w:t>o wynagrodzenia</w:t>
      </w:r>
      <w:r w:rsidRPr="003776D2">
        <w:rPr>
          <w:sz w:val="24"/>
          <w:szCs w:val="24"/>
        </w:rPr>
        <w:t xml:space="preserve"> umownego </w:t>
      </w:r>
      <w:r>
        <w:rPr>
          <w:sz w:val="24"/>
          <w:szCs w:val="24"/>
        </w:rPr>
        <w:t>brutto określonego w § 4 ust. 1;</w:t>
      </w:r>
    </w:p>
    <w:p w14:paraId="2FF556C8" w14:textId="77777777" w:rsidR="001B3B53" w:rsidRPr="00BA729A" w:rsidRDefault="001B3B53" w:rsidP="001F7F05">
      <w:pPr>
        <w:pStyle w:val="Tekstprzypisudolnego"/>
        <w:numPr>
          <w:ilvl w:val="0"/>
          <w:numId w:val="10"/>
        </w:numPr>
        <w:ind w:left="1276" w:hanging="425"/>
        <w:jc w:val="both"/>
        <w:rPr>
          <w:sz w:val="24"/>
          <w:szCs w:val="24"/>
        </w:rPr>
      </w:pPr>
      <w:r w:rsidRPr="003776D2">
        <w:rPr>
          <w:sz w:val="24"/>
          <w:szCs w:val="24"/>
        </w:rPr>
        <w:t xml:space="preserve">za nieprzedłożenie do zaakceptowania poświadczonej za zgodność z oryginałem kopii umowy z podwykonawcą lub jej zmian  w wysokości 10% łącznego wynagrodzenia  umownego brutto określonego w § 4 ust. </w:t>
      </w:r>
      <w:r w:rsidR="00BA729A">
        <w:rPr>
          <w:sz w:val="24"/>
          <w:szCs w:val="24"/>
        </w:rPr>
        <w:t>1.</w:t>
      </w:r>
    </w:p>
    <w:p w14:paraId="720EF512" w14:textId="77777777" w:rsidR="001B3B53" w:rsidRPr="00DD105C" w:rsidRDefault="001B3B53" w:rsidP="001F7F05">
      <w:pPr>
        <w:pStyle w:val="Tekstprzypisudolnego"/>
        <w:numPr>
          <w:ilvl w:val="0"/>
          <w:numId w:val="8"/>
        </w:numPr>
        <w:ind w:left="426" w:hanging="426"/>
        <w:jc w:val="both"/>
        <w:rPr>
          <w:sz w:val="24"/>
          <w:szCs w:val="24"/>
        </w:rPr>
      </w:pPr>
      <w:r w:rsidRPr="00DD105C">
        <w:rPr>
          <w:sz w:val="24"/>
          <w:szCs w:val="24"/>
        </w:rPr>
        <w:t>Strony zachowują bez ograniczeń prawo dochodzenia odszkodowania uzupełniającego, przenoszącego wysokość kar umownych do wysokości rzeczywiście poniesionej szkody.</w:t>
      </w:r>
    </w:p>
    <w:p w14:paraId="42DC9924" w14:textId="77777777" w:rsidR="001B3B53" w:rsidRPr="005D6848" w:rsidRDefault="001B3B53" w:rsidP="001F7F05">
      <w:pPr>
        <w:pStyle w:val="Tekstprzypisudolnego"/>
        <w:numPr>
          <w:ilvl w:val="0"/>
          <w:numId w:val="8"/>
        </w:numPr>
        <w:ind w:left="426" w:hanging="426"/>
        <w:jc w:val="both"/>
        <w:rPr>
          <w:sz w:val="24"/>
          <w:szCs w:val="24"/>
        </w:rPr>
      </w:pPr>
      <w:r w:rsidRPr="00DD105C">
        <w:rPr>
          <w:sz w:val="24"/>
          <w:szCs w:val="24"/>
        </w:rPr>
        <w:t>Wykonawca nie może zbywać na rzecz osób trzecich wierzytelności powstałych w wyniku realizacji niniejszej umowy.</w:t>
      </w:r>
    </w:p>
    <w:p w14:paraId="23EBDF9C" w14:textId="77777777" w:rsidR="000451E7" w:rsidRPr="007E1390" w:rsidRDefault="000451E7" w:rsidP="001B3B53">
      <w:pPr>
        <w:pStyle w:val="Tekstprzypisudolnego"/>
        <w:rPr>
          <w:b/>
          <w:bCs/>
        </w:rPr>
      </w:pPr>
    </w:p>
    <w:p w14:paraId="2AEE1BDF" w14:textId="77777777" w:rsidR="001B3B53" w:rsidRPr="00DD105C" w:rsidRDefault="00711E51" w:rsidP="001B3B53">
      <w:pPr>
        <w:pStyle w:val="Tekstprzypisudolnego"/>
        <w:jc w:val="center"/>
        <w:rPr>
          <w:b/>
          <w:bCs/>
          <w:sz w:val="24"/>
          <w:szCs w:val="24"/>
        </w:rPr>
      </w:pPr>
      <w:r>
        <w:rPr>
          <w:b/>
          <w:bCs/>
          <w:sz w:val="24"/>
          <w:szCs w:val="24"/>
        </w:rPr>
        <w:t>§ 8</w:t>
      </w:r>
    </w:p>
    <w:p w14:paraId="0BAFF655" w14:textId="77777777" w:rsidR="001B3B53" w:rsidRPr="00DD105C" w:rsidRDefault="001B3B53" w:rsidP="001B3B53">
      <w:pPr>
        <w:pStyle w:val="Tekstprzypisudolnego"/>
        <w:spacing w:after="120"/>
        <w:jc w:val="center"/>
        <w:rPr>
          <w:b/>
          <w:bCs/>
          <w:sz w:val="24"/>
          <w:szCs w:val="24"/>
        </w:rPr>
      </w:pPr>
      <w:r w:rsidRPr="00DD105C">
        <w:rPr>
          <w:b/>
          <w:bCs/>
          <w:sz w:val="24"/>
          <w:szCs w:val="24"/>
        </w:rPr>
        <w:t>Odstąpienie od umowy</w:t>
      </w:r>
    </w:p>
    <w:p w14:paraId="7889D6D2" w14:textId="77777777" w:rsidR="001B3B53" w:rsidRDefault="001B3B53" w:rsidP="001F7F05">
      <w:pPr>
        <w:pStyle w:val="Tekstprzypisudolnego"/>
        <w:numPr>
          <w:ilvl w:val="0"/>
          <w:numId w:val="11"/>
        </w:numPr>
        <w:tabs>
          <w:tab w:val="left" w:pos="426"/>
        </w:tabs>
        <w:ind w:left="426" w:hanging="426"/>
        <w:jc w:val="both"/>
        <w:rPr>
          <w:sz w:val="24"/>
          <w:szCs w:val="24"/>
        </w:rPr>
      </w:pPr>
      <w:r w:rsidRPr="00DD105C">
        <w:rPr>
          <w:sz w:val="24"/>
          <w:szCs w:val="24"/>
        </w:rPr>
        <w:t>Zamawiającemu przysługuje prawo odstąpienia od niniejszej umowy</w:t>
      </w:r>
      <w:r>
        <w:rPr>
          <w:sz w:val="24"/>
          <w:szCs w:val="24"/>
        </w:rPr>
        <w:t xml:space="preserve"> w następujących sytuacjach:</w:t>
      </w:r>
    </w:p>
    <w:p w14:paraId="5B031C1E" w14:textId="77777777" w:rsidR="001B3B53" w:rsidRDefault="00C63913" w:rsidP="001F7F05">
      <w:pPr>
        <w:pStyle w:val="Tekstprzypisudolnego"/>
        <w:numPr>
          <w:ilvl w:val="0"/>
          <w:numId w:val="12"/>
        </w:numPr>
        <w:ind w:left="851" w:hanging="425"/>
        <w:jc w:val="both"/>
        <w:rPr>
          <w:sz w:val="24"/>
          <w:szCs w:val="24"/>
        </w:rPr>
      </w:pPr>
      <w:r w:rsidRPr="00C63913">
        <w:rPr>
          <w:sz w:val="24"/>
          <w:szCs w:val="24"/>
        </w:rPr>
        <w:t xml:space="preserve">w razie zaistnienia istotnej zmiany okoliczności powodującej, że wykonanie umowy nie leży w interesie publicznym, czego nie można było przewidzieć w chwili zawarcia umowy, </w:t>
      </w:r>
      <w:r w:rsidRPr="00C63913">
        <w:rPr>
          <w:sz w:val="24"/>
          <w:szCs w:val="24"/>
        </w:rPr>
        <w:lastRenderedPageBreak/>
        <w:t>lub dalsze wykonywanie umowy może zagrozić istotnemu interesowi bezpieczeństwa państwa lub bezpieczeństwu publicznemu</w:t>
      </w:r>
      <w:r w:rsidR="001B3B53" w:rsidRPr="00C63913">
        <w:rPr>
          <w:sz w:val="24"/>
          <w:szCs w:val="24"/>
        </w:rPr>
        <w:t>,</w:t>
      </w:r>
      <w:r w:rsidR="001B3B53" w:rsidRPr="000C09B8">
        <w:rPr>
          <w:sz w:val="24"/>
          <w:szCs w:val="24"/>
        </w:rPr>
        <w:t xml:space="preserve"> w terminie 30 dni od powzięcia wiadomości o tych okolicznościach,</w:t>
      </w:r>
    </w:p>
    <w:p w14:paraId="215A7F0C" w14:textId="77777777" w:rsidR="001B3B53" w:rsidRDefault="001B3B53" w:rsidP="001F7F05">
      <w:pPr>
        <w:pStyle w:val="Tekstprzypisudolnego"/>
        <w:numPr>
          <w:ilvl w:val="0"/>
          <w:numId w:val="12"/>
        </w:numPr>
        <w:ind w:left="851" w:hanging="425"/>
        <w:jc w:val="both"/>
        <w:rPr>
          <w:sz w:val="24"/>
          <w:szCs w:val="24"/>
        </w:rPr>
      </w:pPr>
      <w:r w:rsidRPr="004464AE">
        <w:rPr>
          <w:sz w:val="24"/>
          <w:szCs w:val="24"/>
        </w:rPr>
        <w:t>Wykonawca realizuje roboty przewidziane niniejszą umową w sposób niezgodny z niniejszą umową,</w:t>
      </w:r>
      <w:r w:rsidR="00582980">
        <w:rPr>
          <w:sz w:val="24"/>
          <w:szCs w:val="24"/>
        </w:rPr>
        <w:t xml:space="preserve"> </w:t>
      </w:r>
      <w:r w:rsidR="00F955C6">
        <w:rPr>
          <w:sz w:val="24"/>
          <w:szCs w:val="24"/>
        </w:rPr>
        <w:t xml:space="preserve">Projektem </w:t>
      </w:r>
      <w:r w:rsidR="00DB0164">
        <w:rPr>
          <w:sz w:val="24"/>
          <w:szCs w:val="24"/>
        </w:rPr>
        <w:t>Technicznym</w:t>
      </w:r>
      <w:r w:rsidR="00DC09AE">
        <w:rPr>
          <w:sz w:val="24"/>
          <w:szCs w:val="24"/>
        </w:rPr>
        <w:t>,</w:t>
      </w:r>
      <w:r w:rsidRPr="004464AE">
        <w:rPr>
          <w:sz w:val="24"/>
          <w:szCs w:val="24"/>
        </w:rPr>
        <w:t xml:space="preserve"> </w:t>
      </w:r>
      <w:r w:rsidR="00DB0164">
        <w:rPr>
          <w:sz w:val="24"/>
          <w:szCs w:val="24"/>
        </w:rPr>
        <w:t>szczegółowymi specyfikacjami t</w:t>
      </w:r>
      <w:r w:rsidR="005526E8">
        <w:rPr>
          <w:sz w:val="24"/>
          <w:szCs w:val="24"/>
        </w:rPr>
        <w:t>echnicznymi</w:t>
      </w:r>
      <w:r w:rsidRPr="004464AE">
        <w:rPr>
          <w:sz w:val="24"/>
          <w:szCs w:val="24"/>
        </w:rPr>
        <w:t xml:space="preserve">, </w:t>
      </w:r>
      <w:r w:rsidRPr="00D869DF">
        <w:rPr>
          <w:sz w:val="24"/>
          <w:szCs w:val="24"/>
        </w:rPr>
        <w:t>lub wskazania</w:t>
      </w:r>
      <w:r>
        <w:rPr>
          <w:sz w:val="24"/>
          <w:szCs w:val="24"/>
        </w:rPr>
        <w:t>mi Zamawiającego - w terminie 14</w:t>
      </w:r>
      <w:r w:rsidRPr="00D869DF">
        <w:rPr>
          <w:sz w:val="24"/>
          <w:szCs w:val="24"/>
        </w:rPr>
        <w:t xml:space="preserve"> dni od dnia stwierdzenia przez Zamawiającego danej okoliczności,</w:t>
      </w:r>
    </w:p>
    <w:p w14:paraId="27C8A22A" w14:textId="77777777" w:rsidR="00111A1A" w:rsidRPr="00111A1A" w:rsidRDefault="00111A1A" w:rsidP="001F7F05">
      <w:pPr>
        <w:pStyle w:val="Tekstprzypisudolnego"/>
        <w:numPr>
          <w:ilvl w:val="0"/>
          <w:numId w:val="12"/>
        </w:numPr>
        <w:ind w:left="851" w:hanging="425"/>
        <w:jc w:val="both"/>
        <w:rPr>
          <w:sz w:val="24"/>
          <w:szCs w:val="24"/>
        </w:rPr>
      </w:pPr>
      <w:r w:rsidRPr="00111A1A">
        <w:rPr>
          <w:sz w:val="24"/>
          <w:szCs w:val="24"/>
        </w:rPr>
        <w:t>Wykonawca nie rozpoczął realizacji przedmiotu zamówienia z przyczyn leżących po stronie Wykonawcy w terminie 14 dni od podpisania niniejszej umowy - w terminie 7 dni od upływu 14 - dniowego okresu, w którym Wykonawca nie rozpoczął realizacji przedmiotu zamówienia.</w:t>
      </w:r>
    </w:p>
    <w:p w14:paraId="5701DE94" w14:textId="77777777" w:rsidR="001B3B53" w:rsidRDefault="001B3B53" w:rsidP="001F7F05">
      <w:pPr>
        <w:pStyle w:val="Tekstprzypisudolnego"/>
        <w:numPr>
          <w:ilvl w:val="0"/>
          <w:numId w:val="12"/>
        </w:numPr>
        <w:tabs>
          <w:tab w:val="left" w:pos="851"/>
        </w:tabs>
        <w:ind w:left="851" w:hanging="425"/>
        <w:jc w:val="both"/>
        <w:rPr>
          <w:sz w:val="24"/>
          <w:szCs w:val="24"/>
        </w:rPr>
      </w:pPr>
      <w:r w:rsidRPr="00D869DF">
        <w:rPr>
          <w:sz w:val="24"/>
          <w:szCs w:val="24"/>
        </w:rPr>
        <w:t>Wykonawca przerwał z przyczyn leżących po stronie Wykonawcy realizację przedmiotu umowy i przerwa ta trwa dłużej niż 14 dni – w terminie 7 dni od dnia powzięcia przez Zamawiającego informacji o upływie 14 - dniowego terminu przerwy w realizacji umowy.</w:t>
      </w:r>
    </w:p>
    <w:p w14:paraId="7DC4ABE1" w14:textId="77777777" w:rsidR="001B3B53" w:rsidRPr="00ED30DB" w:rsidRDefault="001B3B53" w:rsidP="001F7F05">
      <w:pPr>
        <w:pStyle w:val="Tekstprzypisudolnego"/>
        <w:numPr>
          <w:ilvl w:val="0"/>
          <w:numId w:val="12"/>
        </w:numPr>
        <w:tabs>
          <w:tab w:val="left" w:pos="851"/>
        </w:tabs>
        <w:ind w:left="851" w:hanging="425"/>
        <w:jc w:val="both"/>
        <w:rPr>
          <w:sz w:val="24"/>
          <w:szCs w:val="24"/>
        </w:rPr>
      </w:pPr>
      <w:r w:rsidRPr="00ED30DB">
        <w:rPr>
          <w:sz w:val="24"/>
          <w:szCs w:val="24"/>
        </w:rPr>
        <w:t>Zamawiający wielokrotnie dokona bezpośredniej zapłaty podwykonawcy lub dalszemu podwykonawcy wynagrodzenia w łącznej kwocie większej niż 5% wartości niniejszej umowy.</w:t>
      </w:r>
    </w:p>
    <w:p w14:paraId="7D02C7F4" w14:textId="77777777" w:rsidR="001B3B53" w:rsidRPr="00D869DF" w:rsidRDefault="001B3B53" w:rsidP="001F7F05">
      <w:pPr>
        <w:pStyle w:val="Tekstprzypisudolnego"/>
        <w:numPr>
          <w:ilvl w:val="0"/>
          <w:numId w:val="11"/>
        </w:numPr>
        <w:ind w:left="426" w:hanging="426"/>
        <w:jc w:val="both"/>
        <w:rPr>
          <w:sz w:val="24"/>
          <w:szCs w:val="24"/>
        </w:rPr>
      </w:pPr>
      <w:r w:rsidRPr="00D869DF">
        <w:rPr>
          <w:sz w:val="24"/>
          <w:szCs w:val="24"/>
        </w:rPr>
        <w:t>Wykonawcy przysługuje prawo odstąpienia od umowy, jeżeli Zamawiający nie wywiązuje się z obowiązku zapłaty faktur VAT mimo dodatkowego wezwania - w terminie 1 miesiąca od upływu terminu zapłaty, określonego w niniejszej umowie.</w:t>
      </w:r>
    </w:p>
    <w:p w14:paraId="6EBDC729" w14:textId="77777777" w:rsidR="001B3B53" w:rsidRPr="007E5CE8" w:rsidRDefault="001B3B53" w:rsidP="001F7F05">
      <w:pPr>
        <w:pStyle w:val="Tekstprzypisudolnego"/>
        <w:numPr>
          <w:ilvl w:val="0"/>
          <w:numId w:val="11"/>
        </w:numPr>
        <w:ind w:left="426" w:hanging="426"/>
        <w:jc w:val="both"/>
        <w:rPr>
          <w:sz w:val="24"/>
          <w:szCs w:val="24"/>
        </w:rPr>
      </w:pPr>
      <w:r w:rsidRPr="00D869DF">
        <w:rPr>
          <w:sz w:val="24"/>
          <w:szCs w:val="24"/>
        </w:rPr>
        <w:t>Odstąpienie od umowy wymaga formy pisemnej pod rygorem nieważności, powinno także zawierać uzasadnienie faktyczne i prawne.</w:t>
      </w:r>
    </w:p>
    <w:p w14:paraId="018E62EA" w14:textId="77777777" w:rsidR="001B3B53" w:rsidRDefault="001B3B53" w:rsidP="001F7F05">
      <w:pPr>
        <w:pStyle w:val="Tekstprzypisudolnego"/>
        <w:numPr>
          <w:ilvl w:val="0"/>
          <w:numId w:val="11"/>
        </w:numPr>
        <w:ind w:left="426" w:hanging="426"/>
        <w:jc w:val="both"/>
        <w:rPr>
          <w:sz w:val="24"/>
          <w:szCs w:val="24"/>
        </w:rPr>
      </w:pPr>
      <w:r>
        <w:rPr>
          <w:sz w:val="24"/>
          <w:szCs w:val="24"/>
        </w:rPr>
        <w:t>Jeżeli odstąpienie od umowy nastąpiło z przyczyn</w:t>
      </w:r>
      <w:r w:rsidR="00DB0164">
        <w:rPr>
          <w:sz w:val="24"/>
          <w:szCs w:val="24"/>
        </w:rPr>
        <w:t>,</w:t>
      </w:r>
      <w:r>
        <w:rPr>
          <w:sz w:val="24"/>
          <w:szCs w:val="24"/>
        </w:rPr>
        <w:t xml:space="preserve"> za które</w:t>
      </w:r>
      <w:r w:rsidRPr="00D869DF">
        <w:rPr>
          <w:sz w:val="24"/>
          <w:szCs w:val="24"/>
        </w:rPr>
        <w:t xml:space="preserve"> Wykonawca</w:t>
      </w:r>
      <w:r>
        <w:rPr>
          <w:sz w:val="24"/>
          <w:szCs w:val="24"/>
        </w:rPr>
        <w:t xml:space="preserve"> nie odpowiada,</w:t>
      </w:r>
      <w:r w:rsidRPr="00D869DF">
        <w:rPr>
          <w:sz w:val="24"/>
          <w:szCs w:val="24"/>
        </w:rPr>
        <w:t xml:space="preserve"> może </w:t>
      </w:r>
      <w:r>
        <w:rPr>
          <w:sz w:val="24"/>
          <w:szCs w:val="24"/>
        </w:rPr>
        <w:t xml:space="preserve">on </w:t>
      </w:r>
      <w:r w:rsidRPr="00D869DF">
        <w:rPr>
          <w:sz w:val="24"/>
          <w:szCs w:val="24"/>
        </w:rPr>
        <w:t>żądać wyłącznie wynagrodzenia należnego z tytułu wykonania części umowy.</w:t>
      </w:r>
      <w:r>
        <w:rPr>
          <w:sz w:val="24"/>
          <w:szCs w:val="24"/>
        </w:rPr>
        <w:t xml:space="preserve"> </w:t>
      </w:r>
      <w:r w:rsidRPr="00975477">
        <w:rPr>
          <w:sz w:val="24"/>
          <w:szCs w:val="24"/>
        </w:rPr>
        <w:t>Wykonawca sporządzi zestawienie wykonanych robót wraz z określeniem stopnia zaawansowania i wartości poszczególnych elementów według stanu na dzień odstąpienia i przedłoży Zamawiającemu do sprawdzenia jego</w:t>
      </w:r>
      <w:r>
        <w:rPr>
          <w:sz w:val="24"/>
          <w:szCs w:val="24"/>
        </w:rPr>
        <w:t xml:space="preserve"> zgodności ze stanem faktycznym</w:t>
      </w:r>
      <w:r w:rsidRPr="00975477">
        <w:rPr>
          <w:sz w:val="24"/>
          <w:szCs w:val="24"/>
        </w:rPr>
        <w:t>. Wykonawca wraz z</w:t>
      </w:r>
      <w:r>
        <w:rPr>
          <w:sz w:val="24"/>
          <w:szCs w:val="24"/>
        </w:rPr>
        <w:t xml:space="preserve"> Inspektorem Nadzoru Inwestorskiego</w:t>
      </w:r>
      <w:r w:rsidRPr="00975477">
        <w:rPr>
          <w:sz w:val="24"/>
          <w:szCs w:val="24"/>
        </w:rPr>
        <w:t xml:space="preserve"> </w:t>
      </w:r>
      <w:r>
        <w:rPr>
          <w:sz w:val="24"/>
          <w:szCs w:val="24"/>
        </w:rPr>
        <w:t>sporządzą</w:t>
      </w:r>
      <w:r w:rsidRPr="00975477">
        <w:rPr>
          <w:sz w:val="24"/>
          <w:szCs w:val="24"/>
        </w:rPr>
        <w:t xml:space="preserve"> protokół inwentaryzacji robót wraz z rozliczeniem, który będzie stanowić podstawę do odbioru wykonanego zakresu przedmiotu zamówienia</w:t>
      </w:r>
      <w:r>
        <w:rPr>
          <w:sz w:val="24"/>
          <w:szCs w:val="24"/>
        </w:rPr>
        <w:t>.</w:t>
      </w:r>
    </w:p>
    <w:p w14:paraId="4E755797" w14:textId="77777777" w:rsidR="001B3B53" w:rsidRPr="007E1390" w:rsidRDefault="001B3B53" w:rsidP="001B3B53">
      <w:pPr>
        <w:pStyle w:val="Tekstprzypisudolnego"/>
        <w:jc w:val="center"/>
        <w:rPr>
          <w:b/>
          <w:bCs/>
        </w:rPr>
      </w:pPr>
    </w:p>
    <w:p w14:paraId="06AE189F" w14:textId="77777777" w:rsidR="001B3B53" w:rsidRPr="00DD105C" w:rsidRDefault="00711E51" w:rsidP="001B3B53">
      <w:pPr>
        <w:pStyle w:val="Tekstprzypisudolnego"/>
        <w:jc w:val="center"/>
        <w:rPr>
          <w:b/>
          <w:bCs/>
          <w:sz w:val="24"/>
          <w:szCs w:val="24"/>
        </w:rPr>
      </w:pPr>
      <w:r>
        <w:rPr>
          <w:b/>
          <w:bCs/>
          <w:sz w:val="24"/>
          <w:szCs w:val="24"/>
        </w:rPr>
        <w:t>§ 9</w:t>
      </w:r>
    </w:p>
    <w:p w14:paraId="5FF345C1" w14:textId="77777777" w:rsidR="001B3B53" w:rsidRPr="00DD105C" w:rsidRDefault="001B3B53" w:rsidP="001B3B53">
      <w:pPr>
        <w:pStyle w:val="Tekstprzypisudolnego"/>
        <w:spacing w:after="120"/>
        <w:jc w:val="center"/>
        <w:rPr>
          <w:b/>
          <w:bCs/>
          <w:sz w:val="24"/>
          <w:szCs w:val="24"/>
        </w:rPr>
      </w:pPr>
      <w:r w:rsidRPr="00DD105C">
        <w:rPr>
          <w:b/>
          <w:bCs/>
          <w:sz w:val="24"/>
          <w:szCs w:val="24"/>
        </w:rPr>
        <w:t>Gwarancja jakości</w:t>
      </w:r>
      <w:r>
        <w:rPr>
          <w:b/>
          <w:bCs/>
          <w:sz w:val="24"/>
          <w:szCs w:val="24"/>
        </w:rPr>
        <w:t xml:space="preserve"> i rękojmia za wady</w:t>
      </w:r>
    </w:p>
    <w:p w14:paraId="12C7ED95" w14:textId="517E0A5E" w:rsidR="001B3B53" w:rsidRDefault="001B3B53" w:rsidP="001F7F05">
      <w:pPr>
        <w:pStyle w:val="Tekstprzypisudolnego"/>
        <w:numPr>
          <w:ilvl w:val="0"/>
          <w:numId w:val="13"/>
        </w:numPr>
        <w:ind w:left="426" w:hanging="426"/>
        <w:jc w:val="both"/>
        <w:rPr>
          <w:sz w:val="24"/>
          <w:szCs w:val="24"/>
        </w:rPr>
      </w:pPr>
      <w:r w:rsidRPr="00DD105C">
        <w:rPr>
          <w:sz w:val="24"/>
          <w:szCs w:val="24"/>
        </w:rPr>
        <w:t>Wykonawca udziela Zamawiającemu gwarancji na prze</w:t>
      </w:r>
      <w:r w:rsidR="00007C3E">
        <w:rPr>
          <w:sz w:val="24"/>
          <w:szCs w:val="24"/>
        </w:rPr>
        <w:t>dmiot umowy na okres</w:t>
      </w:r>
      <w:r w:rsidR="00FF7864">
        <w:rPr>
          <w:sz w:val="24"/>
          <w:szCs w:val="24"/>
        </w:rPr>
        <w:t xml:space="preserve"> </w:t>
      </w:r>
      <w:r w:rsidR="00FB6867">
        <w:rPr>
          <w:sz w:val="24"/>
          <w:szCs w:val="24"/>
        </w:rPr>
        <w:t xml:space="preserve">36 </w:t>
      </w:r>
      <w:r w:rsidR="00FF7864">
        <w:rPr>
          <w:sz w:val="24"/>
          <w:szCs w:val="24"/>
        </w:rPr>
        <w:t xml:space="preserve">miesięcy </w:t>
      </w:r>
      <w:r w:rsidRPr="00DD105C">
        <w:rPr>
          <w:sz w:val="24"/>
          <w:szCs w:val="24"/>
        </w:rPr>
        <w:t>licząc od daty podpisania protokołu końcowego odbioru przedmiotu niniejszej umowy.</w:t>
      </w:r>
    </w:p>
    <w:p w14:paraId="1AF23942" w14:textId="77777777" w:rsidR="001B3B53" w:rsidRDefault="001B3B53" w:rsidP="001F7F05">
      <w:pPr>
        <w:pStyle w:val="Tekstprzypisudolnego"/>
        <w:numPr>
          <w:ilvl w:val="0"/>
          <w:numId w:val="13"/>
        </w:numPr>
        <w:ind w:left="426" w:hanging="426"/>
        <w:jc w:val="both"/>
        <w:rPr>
          <w:sz w:val="24"/>
          <w:szCs w:val="24"/>
        </w:rPr>
      </w:pPr>
      <w:r>
        <w:rPr>
          <w:sz w:val="24"/>
          <w:szCs w:val="24"/>
        </w:rPr>
        <w:t>Strony ustalają, że okres rękojmi będzie miał taką samą dłu</w:t>
      </w:r>
      <w:r w:rsidR="00007C3E">
        <w:rPr>
          <w:sz w:val="24"/>
          <w:szCs w:val="24"/>
        </w:rPr>
        <w:t>gość jak okres gwarancji</w:t>
      </w:r>
      <w:r>
        <w:rPr>
          <w:sz w:val="24"/>
          <w:szCs w:val="24"/>
        </w:rPr>
        <w:t>.</w:t>
      </w:r>
    </w:p>
    <w:p w14:paraId="598B616E" w14:textId="77777777" w:rsidR="001B3B53" w:rsidRPr="00DD105C" w:rsidRDefault="001B3B53" w:rsidP="001F7F05">
      <w:pPr>
        <w:pStyle w:val="Tekstprzypisudolnego"/>
        <w:numPr>
          <w:ilvl w:val="0"/>
          <w:numId w:val="13"/>
        </w:numPr>
        <w:ind w:left="426" w:hanging="426"/>
        <w:jc w:val="both"/>
        <w:rPr>
          <w:sz w:val="24"/>
          <w:szCs w:val="24"/>
        </w:rPr>
      </w:pPr>
      <w:r>
        <w:rPr>
          <w:sz w:val="24"/>
          <w:szCs w:val="24"/>
        </w:rPr>
        <w:t>Zamawiający ma prawo dochodzić uprawnień z tytułu rękojmi za wady, niezależnie od uprawnień wynikających z gwarancji.</w:t>
      </w:r>
    </w:p>
    <w:p w14:paraId="5325AB9A" w14:textId="77777777" w:rsidR="001B3B53" w:rsidRPr="00DD105C" w:rsidRDefault="001B3B53" w:rsidP="001F7F05">
      <w:pPr>
        <w:pStyle w:val="Tekstprzypisudolnego"/>
        <w:numPr>
          <w:ilvl w:val="0"/>
          <w:numId w:val="13"/>
        </w:numPr>
        <w:ind w:left="426" w:hanging="426"/>
        <w:jc w:val="both"/>
        <w:rPr>
          <w:sz w:val="24"/>
          <w:szCs w:val="24"/>
        </w:rPr>
      </w:pPr>
      <w:r w:rsidRPr="00DD105C">
        <w:rPr>
          <w:sz w:val="24"/>
          <w:szCs w:val="24"/>
        </w:rPr>
        <w:t>W przypadku ujawnienia w okresie gwarancji wad lub usterek, Zamawiający poinform</w:t>
      </w:r>
      <w:r>
        <w:rPr>
          <w:sz w:val="24"/>
          <w:szCs w:val="24"/>
        </w:rPr>
        <w:t xml:space="preserve">uje </w:t>
      </w:r>
      <w:r>
        <w:rPr>
          <w:sz w:val="24"/>
          <w:szCs w:val="24"/>
        </w:rPr>
        <w:br/>
        <w:t>o tym Wykonawcę na piśmie, wyznaczając termin ich usunięcia</w:t>
      </w:r>
      <w:r w:rsidRPr="00DD105C">
        <w:rPr>
          <w:sz w:val="24"/>
          <w:szCs w:val="24"/>
        </w:rPr>
        <w:t>.</w:t>
      </w:r>
    </w:p>
    <w:p w14:paraId="67350956" w14:textId="77777777" w:rsidR="001B3B53" w:rsidRDefault="001B3B53" w:rsidP="001F7F05">
      <w:pPr>
        <w:pStyle w:val="Tekstprzypisudolnego"/>
        <w:numPr>
          <w:ilvl w:val="0"/>
          <w:numId w:val="13"/>
        </w:numPr>
        <w:ind w:left="426" w:hanging="426"/>
        <w:jc w:val="both"/>
        <w:rPr>
          <w:sz w:val="24"/>
          <w:szCs w:val="24"/>
        </w:rPr>
      </w:pPr>
      <w:r w:rsidRPr="00DD105C">
        <w:rPr>
          <w:sz w:val="24"/>
          <w:szCs w:val="24"/>
        </w:rPr>
        <w:t xml:space="preserve">Wykonawca zobowiązuje się usunąć na swój koszt wady i usterki stwierdzone </w:t>
      </w:r>
      <w:r>
        <w:rPr>
          <w:sz w:val="24"/>
          <w:szCs w:val="24"/>
        </w:rPr>
        <w:br/>
      </w:r>
      <w:r w:rsidRPr="00DD105C">
        <w:rPr>
          <w:sz w:val="24"/>
          <w:szCs w:val="24"/>
        </w:rPr>
        <w:t>w przedmiocie niniejszej umowy w okresie gwarancji w terminach wyznaczonych przez Zamawiającego</w:t>
      </w:r>
      <w:r>
        <w:rPr>
          <w:sz w:val="24"/>
          <w:szCs w:val="24"/>
        </w:rPr>
        <w:t>.</w:t>
      </w:r>
    </w:p>
    <w:p w14:paraId="78B412A3" w14:textId="77777777" w:rsidR="001B3B53" w:rsidRPr="00DD105C" w:rsidRDefault="00F544EA" w:rsidP="001F7F05">
      <w:pPr>
        <w:pStyle w:val="Tekstprzypisudolnego"/>
        <w:numPr>
          <w:ilvl w:val="0"/>
          <w:numId w:val="13"/>
        </w:numPr>
        <w:ind w:left="426" w:hanging="426"/>
        <w:jc w:val="both"/>
        <w:rPr>
          <w:sz w:val="24"/>
          <w:szCs w:val="24"/>
        </w:rPr>
      </w:pPr>
      <w:r w:rsidRPr="00F544EA">
        <w:rPr>
          <w:sz w:val="24"/>
          <w:szCs w:val="24"/>
        </w:rPr>
        <w:t>Jeżeli Wykonawca nie usunie wad lub usterek w wyznaczonym terminie, Zamawiający ma prawo naliczyć Wykonawcy karę umowną w wysokości określonej w § 7 ust. 1 pkt. 2 lit. c)  niniejszej umowy, a także zlecić usunięcie wad lub usterek podmiotowi trzeciemu na koszt i ryzyko Wykonawcy.</w:t>
      </w:r>
    </w:p>
    <w:p w14:paraId="2F3BF4B9" w14:textId="77777777" w:rsidR="001B3B53" w:rsidRPr="00DD105C" w:rsidRDefault="001B3B53" w:rsidP="001F7F05">
      <w:pPr>
        <w:pStyle w:val="Tekstprzypisudolnego"/>
        <w:numPr>
          <w:ilvl w:val="0"/>
          <w:numId w:val="13"/>
        </w:numPr>
        <w:ind w:left="426" w:hanging="426"/>
        <w:jc w:val="both"/>
        <w:rPr>
          <w:sz w:val="24"/>
          <w:szCs w:val="24"/>
        </w:rPr>
      </w:pPr>
      <w:r w:rsidRPr="00DD105C">
        <w:rPr>
          <w:sz w:val="24"/>
          <w:szCs w:val="24"/>
        </w:rPr>
        <w:t>Zamawiający może dochodzić roszczeń z tytułu gwarancji</w:t>
      </w:r>
      <w:r>
        <w:rPr>
          <w:sz w:val="24"/>
          <w:szCs w:val="24"/>
        </w:rPr>
        <w:t xml:space="preserve"> lub rękojmi także po upływie terminów</w:t>
      </w:r>
      <w:r w:rsidRPr="00DD105C">
        <w:rPr>
          <w:sz w:val="24"/>
          <w:szCs w:val="24"/>
        </w:rPr>
        <w:t xml:space="preserve"> </w:t>
      </w:r>
      <w:r>
        <w:rPr>
          <w:sz w:val="24"/>
          <w:szCs w:val="24"/>
        </w:rPr>
        <w:t>o których</w:t>
      </w:r>
      <w:r w:rsidRPr="00DD105C">
        <w:rPr>
          <w:sz w:val="24"/>
          <w:szCs w:val="24"/>
        </w:rPr>
        <w:t xml:space="preserve"> mowa w ust. 1</w:t>
      </w:r>
      <w:r w:rsidR="002C0B60">
        <w:rPr>
          <w:sz w:val="24"/>
          <w:szCs w:val="24"/>
        </w:rPr>
        <w:t>.</w:t>
      </w:r>
      <w:r>
        <w:rPr>
          <w:sz w:val="24"/>
          <w:szCs w:val="24"/>
        </w:rPr>
        <w:t xml:space="preserve"> i 2.</w:t>
      </w:r>
      <w:r w:rsidRPr="00DD105C">
        <w:rPr>
          <w:sz w:val="24"/>
          <w:szCs w:val="24"/>
        </w:rPr>
        <w:t>, jeżeli Zamawiający zgłaszał wad</w:t>
      </w:r>
      <w:r>
        <w:rPr>
          <w:sz w:val="24"/>
          <w:szCs w:val="24"/>
        </w:rPr>
        <w:t>ę lub usterkę przed upływem tych terminów</w:t>
      </w:r>
      <w:r w:rsidRPr="00DD105C">
        <w:rPr>
          <w:sz w:val="24"/>
          <w:szCs w:val="24"/>
        </w:rPr>
        <w:t>.</w:t>
      </w:r>
    </w:p>
    <w:p w14:paraId="2A281A46" w14:textId="77777777" w:rsidR="00B36D66" w:rsidRPr="00C4089B" w:rsidRDefault="00B36D66" w:rsidP="00414128">
      <w:pPr>
        <w:rPr>
          <w:b/>
          <w:color w:val="000000"/>
          <w:sz w:val="20"/>
          <w:szCs w:val="20"/>
        </w:rPr>
      </w:pPr>
    </w:p>
    <w:p w14:paraId="71325B13" w14:textId="77777777" w:rsidR="00FB6867" w:rsidRDefault="00FB6867" w:rsidP="001B3B53">
      <w:pPr>
        <w:jc w:val="center"/>
        <w:rPr>
          <w:b/>
          <w:color w:val="000000"/>
        </w:rPr>
      </w:pPr>
    </w:p>
    <w:p w14:paraId="5F84CAB1" w14:textId="6B608745" w:rsidR="001B3B53" w:rsidRPr="00A97EFD" w:rsidRDefault="001B3B53" w:rsidP="001B3B53">
      <w:pPr>
        <w:jc w:val="center"/>
        <w:rPr>
          <w:b/>
        </w:rPr>
      </w:pPr>
      <w:r w:rsidRPr="00A97EFD">
        <w:rPr>
          <w:b/>
          <w:color w:val="000000"/>
        </w:rPr>
        <w:lastRenderedPageBreak/>
        <w:t>§ </w:t>
      </w:r>
      <w:r w:rsidR="00711E51">
        <w:rPr>
          <w:b/>
        </w:rPr>
        <w:t>10</w:t>
      </w:r>
    </w:p>
    <w:p w14:paraId="0460CB49" w14:textId="77777777" w:rsidR="001B3B53" w:rsidRPr="00A97EFD" w:rsidRDefault="001B3B53" w:rsidP="001B3B53">
      <w:pPr>
        <w:spacing w:after="120"/>
        <w:jc w:val="center"/>
      </w:pPr>
      <w:r w:rsidRPr="00A97EFD">
        <w:rPr>
          <w:b/>
        </w:rPr>
        <w:t>Umowy o podwykonawstwo</w:t>
      </w:r>
    </w:p>
    <w:p w14:paraId="106360FA" w14:textId="77777777" w:rsidR="001B3B53" w:rsidRPr="00CA741A" w:rsidRDefault="001B3B53" w:rsidP="001F7F05">
      <w:pPr>
        <w:numPr>
          <w:ilvl w:val="0"/>
          <w:numId w:val="15"/>
        </w:numPr>
        <w:tabs>
          <w:tab w:val="clear" w:pos="480"/>
        </w:tabs>
        <w:jc w:val="both"/>
        <w:rPr>
          <w:color w:val="000000"/>
        </w:rPr>
      </w:pPr>
      <w:r w:rsidRPr="00CA741A">
        <w:rPr>
          <w:color w:val="000000"/>
        </w:rPr>
        <w:t xml:space="preserve">Wykonawca może powierzyć wykonanie części robót budowlanych, dostaw lub usług podwykonawcom pod warunkiem, że posiadają oni kwalifikacje do ich wykonania. </w:t>
      </w:r>
    </w:p>
    <w:p w14:paraId="4F8C05CD" w14:textId="77777777" w:rsidR="001B3B53" w:rsidRPr="00CA741A" w:rsidRDefault="001B3B53" w:rsidP="001F7F05">
      <w:pPr>
        <w:numPr>
          <w:ilvl w:val="0"/>
          <w:numId w:val="15"/>
        </w:numPr>
        <w:tabs>
          <w:tab w:val="clear" w:pos="480"/>
        </w:tabs>
        <w:autoSpaceDE w:val="0"/>
        <w:autoSpaceDN w:val="0"/>
        <w:adjustRightInd w:val="0"/>
        <w:jc w:val="both"/>
        <w:rPr>
          <w:color w:val="000000"/>
        </w:rPr>
      </w:pPr>
      <w:r w:rsidRPr="00CA741A">
        <w:rPr>
          <w:color w:val="000000"/>
        </w:rPr>
        <w:t xml:space="preserve">Wykonawca, podwykonawca lub dalszy podwykonawca zamierzający zawrzeć umowę o podwykonawstwo, której przedmiotem są roboty budowlane, jest obowiązany do przedłożenia Zamawiającemu projektu tej umowy, przy czym podwykonawca lub dalszy podwykonawca obowiązany jest dołączyć zgodę Wykonawcy na zawarcie umowy o podwykonawstwo o treści zgodnej z projektem umowy. </w:t>
      </w:r>
    </w:p>
    <w:p w14:paraId="49C75F0A" w14:textId="77777777" w:rsidR="001B3B53" w:rsidRPr="00CA741A" w:rsidRDefault="001B3B53" w:rsidP="001F7F05">
      <w:pPr>
        <w:numPr>
          <w:ilvl w:val="0"/>
          <w:numId w:val="15"/>
        </w:numPr>
        <w:autoSpaceDE w:val="0"/>
        <w:autoSpaceDN w:val="0"/>
        <w:adjustRightInd w:val="0"/>
        <w:jc w:val="both"/>
        <w:rPr>
          <w:color w:val="000000"/>
        </w:rPr>
      </w:pPr>
      <w:r w:rsidRPr="00CA741A">
        <w:rPr>
          <w:color w:val="000000"/>
        </w:rPr>
        <w:t xml:space="preserve">Wraz z projektem umowy Wykonawca, podwykonawca lub dalszy podwykonawca przedkłada </w:t>
      </w:r>
      <w:r w:rsidRPr="00CA741A">
        <w:rPr>
          <w:bCs/>
          <w:color w:val="000000"/>
        </w:rPr>
        <w:t>dokument (np. odpis z Krajowego Rejestru Sądowego) potwierdzający prawo osób składających podpisy pod umową do występowania w imieniu podwykonawcy lub dalszego podwykonawcy.</w:t>
      </w:r>
    </w:p>
    <w:p w14:paraId="0095ED1C" w14:textId="77777777" w:rsidR="001B3B53" w:rsidRDefault="001B3B53" w:rsidP="001F7F05">
      <w:pPr>
        <w:numPr>
          <w:ilvl w:val="0"/>
          <w:numId w:val="15"/>
        </w:numPr>
        <w:autoSpaceDE w:val="0"/>
        <w:autoSpaceDN w:val="0"/>
        <w:adjustRightInd w:val="0"/>
        <w:jc w:val="both"/>
        <w:rPr>
          <w:color w:val="000000"/>
        </w:rPr>
      </w:pPr>
      <w:r w:rsidRPr="00CA741A">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2B602EC" w14:textId="77777777" w:rsidR="00BA729A" w:rsidRPr="00CA741A" w:rsidRDefault="00BA729A" w:rsidP="001F7F05">
      <w:pPr>
        <w:numPr>
          <w:ilvl w:val="0"/>
          <w:numId w:val="15"/>
        </w:numPr>
        <w:autoSpaceDE w:val="0"/>
        <w:autoSpaceDN w:val="0"/>
        <w:adjustRightInd w:val="0"/>
        <w:jc w:val="both"/>
        <w:rPr>
          <w:color w:val="000000"/>
        </w:rPr>
      </w:pPr>
      <w:r>
        <w:rPr>
          <w:color w:val="000000"/>
        </w:rPr>
        <w:t xml:space="preserve">Umowa o podwykonawstwo nie może zawierać zapisów </w:t>
      </w:r>
      <w:r w:rsidRPr="00BA729A">
        <w:rPr>
          <w:color w:val="000000"/>
        </w:rPr>
        <w:t>uzależniających uzyskanie przez Podwykonawcę płatności od Wykonawcy od zapłaty przez Zamawiającego Wykonawcy wynagrodzenia obejmującego zakres robót wykonanych przez Podwykonawcę.</w:t>
      </w:r>
    </w:p>
    <w:p w14:paraId="6B9AD09B" w14:textId="77777777" w:rsidR="001B3B53" w:rsidRPr="00711E51" w:rsidRDefault="001B3B53" w:rsidP="001F7F05">
      <w:pPr>
        <w:numPr>
          <w:ilvl w:val="0"/>
          <w:numId w:val="15"/>
        </w:numPr>
        <w:autoSpaceDE w:val="0"/>
        <w:autoSpaceDN w:val="0"/>
        <w:adjustRightInd w:val="0"/>
        <w:jc w:val="both"/>
        <w:rPr>
          <w:color w:val="000000"/>
        </w:rPr>
      </w:pPr>
      <w:r w:rsidRPr="00CA741A">
        <w:rPr>
          <w:color w:val="000000"/>
        </w:rPr>
        <w:t xml:space="preserve">Zamawiający, w terminie 14 dni zgłasza pisemne zastrzeżenia do projektu umowy o podwykonawstwo, której </w:t>
      </w:r>
      <w:r w:rsidR="00711E51">
        <w:rPr>
          <w:color w:val="000000"/>
        </w:rPr>
        <w:t>przedmiotem są roboty budowlane</w:t>
      </w:r>
      <w:r w:rsidRPr="00711E51">
        <w:rPr>
          <w:color w:val="000000"/>
        </w:rPr>
        <w:t>.</w:t>
      </w:r>
    </w:p>
    <w:p w14:paraId="2D41AA7B" w14:textId="77777777" w:rsidR="001B3B53" w:rsidRPr="00CA741A" w:rsidRDefault="001B3B53" w:rsidP="001F7F05">
      <w:pPr>
        <w:numPr>
          <w:ilvl w:val="0"/>
          <w:numId w:val="15"/>
        </w:numPr>
        <w:tabs>
          <w:tab w:val="clear" w:pos="480"/>
        </w:tabs>
        <w:autoSpaceDE w:val="0"/>
        <w:autoSpaceDN w:val="0"/>
        <w:adjustRightInd w:val="0"/>
        <w:ind w:left="426" w:hanging="426"/>
        <w:jc w:val="both"/>
        <w:rPr>
          <w:color w:val="000000"/>
        </w:rPr>
      </w:pPr>
      <w:r w:rsidRPr="00CA741A">
        <w:rPr>
          <w:color w:val="000000"/>
        </w:rPr>
        <w:t>Niezgłoszenie pisemnych zastrzeżeń do przedłożonego projektu umowy o podwykonawstwo, której przedmiotem są roboty budowlane</w:t>
      </w:r>
      <w:r w:rsidR="00BA729A">
        <w:rPr>
          <w:color w:val="000000"/>
        </w:rPr>
        <w:t>, w terminie określonym w ust. 6</w:t>
      </w:r>
      <w:r w:rsidRPr="00CA741A">
        <w:rPr>
          <w:color w:val="000000"/>
        </w:rPr>
        <w:t xml:space="preserve"> niniejszego paragrafu, uważa się za akceptację projektu umowy przez Zamawiającego.</w:t>
      </w:r>
    </w:p>
    <w:p w14:paraId="4B35FC96" w14:textId="77777777" w:rsidR="001B3B53" w:rsidRPr="00CA741A" w:rsidRDefault="001B3B53" w:rsidP="001F7F05">
      <w:pPr>
        <w:numPr>
          <w:ilvl w:val="0"/>
          <w:numId w:val="15"/>
        </w:numPr>
        <w:tabs>
          <w:tab w:val="clear" w:pos="480"/>
        </w:tabs>
        <w:autoSpaceDE w:val="0"/>
        <w:autoSpaceDN w:val="0"/>
        <w:adjustRightInd w:val="0"/>
        <w:ind w:left="426" w:hanging="426"/>
        <w:jc w:val="both"/>
        <w:rPr>
          <w:color w:val="000000"/>
        </w:rPr>
      </w:pPr>
      <w:r w:rsidRPr="00CA741A">
        <w:rPr>
          <w:color w:val="000000"/>
        </w:rPr>
        <w:t>Wykonawca, podwykonawca lub dalszy podwykonawca przedkłada Zamawiającemu poświadczoną za zgodność z oryginałem kopię zawartej umowy o podwykonawstwo, której przedmiotem są roboty budowlane, w terminie 7 dni od dnia jej zawarcia.</w:t>
      </w:r>
    </w:p>
    <w:p w14:paraId="7127E067" w14:textId="77777777" w:rsidR="001B3B53" w:rsidRPr="00CA741A" w:rsidRDefault="001B3B53" w:rsidP="001F7F05">
      <w:pPr>
        <w:numPr>
          <w:ilvl w:val="0"/>
          <w:numId w:val="15"/>
        </w:numPr>
        <w:tabs>
          <w:tab w:val="clear" w:pos="480"/>
        </w:tabs>
        <w:autoSpaceDE w:val="0"/>
        <w:autoSpaceDN w:val="0"/>
        <w:adjustRightInd w:val="0"/>
        <w:ind w:left="426" w:hanging="426"/>
        <w:jc w:val="both"/>
        <w:rPr>
          <w:color w:val="000000"/>
        </w:rPr>
      </w:pPr>
      <w:r w:rsidRPr="00CA741A">
        <w:rPr>
          <w:color w:val="000000"/>
        </w:rPr>
        <w:t xml:space="preserve">Zamawiający, w terminie 14 dni, zgłasza pisemny sprzeciw do umowy o podwykonawstwo, której </w:t>
      </w:r>
      <w:r w:rsidR="00BA729A">
        <w:rPr>
          <w:color w:val="000000"/>
        </w:rPr>
        <w:t>przedmiotem są roboty budowlane</w:t>
      </w:r>
      <w:r w:rsidRPr="00CA741A">
        <w:rPr>
          <w:color w:val="000000"/>
        </w:rPr>
        <w:t>.</w:t>
      </w:r>
    </w:p>
    <w:p w14:paraId="21D8CE6C" w14:textId="77777777" w:rsidR="001B3B53" w:rsidRPr="00CA741A" w:rsidRDefault="001B3B53" w:rsidP="001F7F05">
      <w:pPr>
        <w:numPr>
          <w:ilvl w:val="0"/>
          <w:numId w:val="15"/>
        </w:numPr>
        <w:tabs>
          <w:tab w:val="clear" w:pos="480"/>
        </w:tabs>
        <w:autoSpaceDE w:val="0"/>
        <w:autoSpaceDN w:val="0"/>
        <w:adjustRightInd w:val="0"/>
        <w:ind w:left="426" w:hanging="426"/>
        <w:jc w:val="both"/>
        <w:rPr>
          <w:color w:val="000000"/>
        </w:rPr>
      </w:pPr>
      <w:r w:rsidRPr="00CA741A">
        <w:rPr>
          <w:color w:val="000000"/>
        </w:rPr>
        <w:t>Niezgłoszenie pisemnego sprzeciwu do przedłożonej umowy o podwykonawstwo, której przedmiotem są roboty budowlane</w:t>
      </w:r>
      <w:r w:rsidR="00BA729A">
        <w:rPr>
          <w:color w:val="000000"/>
        </w:rPr>
        <w:t>, w terminie określonym w ust. 9</w:t>
      </w:r>
      <w:r w:rsidRPr="00CA741A">
        <w:rPr>
          <w:color w:val="000000"/>
        </w:rPr>
        <w:t xml:space="preserve"> niniejszego paragrafu, uważa się za akceptację umowy przez Zamawiającego.</w:t>
      </w:r>
    </w:p>
    <w:p w14:paraId="1573DA95" w14:textId="77777777" w:rsidR="001B3B53" w:rsidRPr="00BA729A" w:rsidRDefault="001B3B53" w:rsidP="001F7F05">
      <w:pPr>
        <w:numPr>
          <w:ilvl w:val="0"/>
          <w:numId w:val="15"/>
        </w:numPr>
        <w:tabs>
          <w:tab w:val="clear" w:pos="480"/>
        </w:tabs>
        <w:autoSpaceDE w:val="0"/>
        <w:autoSpaceDN w:val="0"/>
        <w:adjustRightInd w:val="0"/>
        <w:ind w:left="426" w:hanging="426"/>
        <w:jc w:val="both"/>
        <w:rPr>
          <w:color w:val="000000"/>
        </w:rPr>
      </w:pPr>
      <w:r w:rsidRPr="00B3018F">
        <w:rPr>
          <w:color w:val="000000"/>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 zł.</w:t>
      </w:r>
    </w:p>
    <w:p w14:paraId="18953556" w14:textId="77777777" w:rsidR="001B3B53" w:rsidRDefault="001B3B53" w:rsidP="001F7F05">
      <w:pPr>
        <w:numPr>
          <w:ilvl w:val="0"/>
          <w:numId w:val="15"/>
        </w:numPr>
        <w:tabs>
          <w:tab w:val="clear" w:pos="480"/>
        </w:tabs>
        <w:autoSpaceDE w:val="0"/>
        <w:autoSpaceDN w:val="0"/>
        <w:adjustRightInd w:val="0"/>
        <w:ind w:left="426" w:hanging="426"/>
        <w:jc w:val="both"/>
        <w:rPr>
          <w:color w:val="000000"/>
        </w:rPr>
      </w:pPr>
      <w:r>
        <w:rPr>
          <w:color w:val="000000"/>
        </w:rPr>
        <w:t>Przepisy ust. 2–11</w:t>
      </w:r>
      <w:r w:rsidRPr="00B3018F">
        <w:rPr>
          <w:color w:val="000000"/>
        </w:rPr>
        <w:t xml:space="preserve"> stosuje się odpowiednio do zmian tej umowy o podwykonawstwo.</w:t>
      </w:r>
    </w:p>
    <w:p w14:paraId="2F2BE85A" w14:textId="77777777" w:rsidR="001B3B53" w:rsidRPr="003222B3" w:rsidRDefault="001B3B53" w:rsidP="001F7F05">
      <w:pPr>
        <w:numPr>
          <w:ilvl w:val="0"/>
          <w:numId w:val="15"/>
        </w:numPr>
        <w:tabs>
          <w:tab w:val="clear" w:pos="480"/>
        </w:tabs>
        <w:autoSpaceDE w:val="0"/>
        <w:autoSpaceDN w:val="0"/>
        <w:adjustRightInd w:val="0"/>
        <w:ind w:left="426" w:hanging="426"/>
        <w:jc w:val="both"/>
        <w:rPr>
          <w:color w:val="000000"/>
        </w:rPr>
      </w:pPr>
      <w:r w:rsidRPr="00B3018F">
        <w:rPr>
          <w:color w:val="000000"/>
        </w:rPr>
        <w:t xml:space="preserve">Każdorazowa zmiana podwykonawcy oraz wprowadzenie nowego podwykonawcy wymaga akceptacji Zamawiającego w trybie określonym w ust. </w:t>
      </w:r>
      <w:r>
        <w:rPr>
          <w:color w:val="000000"/>
        </w:rPr>
        <w:t>2-11</w:t>
      </w:r>
      <w:r w:rsidRPr="00B3018F">
        <w:rPr>
          <w:color w:val="000000"/>
        </w:rPr>
        <w:t>.</w:t>
      </w:r>
    </w:p>
    <w:p w14:paraId="427DA2CE" w14:textId="77777777" w:rsidR="001B3B53" w:rsidRPr="00B3018F" w:rsidRDefault="001B3B53" w:rsidP="001F7F05">
      <w:pPr>
        <w:numPr>
          <w:ilvl w:val="0"/>
          <w:numId w:val="15"/>
        </w:numPr>
        <w:tabs>
          <w:tab w:val="clear" w:pos="480"/>
        </w:tabs>
        <w:autoSpaceDE w:val="0"/>
        <w:autoSpaceDN w:val="0"/>
        <w:adjustRightInd w:val="0"/>
        <w:ind w:left="426" w:hanging="426"/>
        <w:jc w:val="both"/>
        <w:rPr>
          <w:color w:val="000000"/>
        </w:rPr>
      </w:pPr>
      <w:r w:rsidRPr="00B3018F">
        <w:rPr>
          <w:color w:val="000000"/>
        </w:rPr>
        <w:t>Zapłata wynagrodzenia Wykonawcy jest uwarunkowana przedstawieniem przez niego dowodów potwierdzających zapłatę wymagalnego wynagrodzenia podwykonawcom lub dalszym podwykonawcom.</w:t>
      </w:r>
    </w:p>
    <w:p w14:paraId="68DB9811" w14:textId="77777777" w:rsidR="001B3B53" w:rsidRPr="00B3018F" w:rsidRDefault="001B3B53" w:rsidP="001F7F05">
      <w:pPr>
        <w:numPr>
          <w:ilvl w:val="0"/>
          <w:numId w:val="15"/>
        </w:numPr>
        <w:tabs>
          <w:tab w:val="clear" w:pos="480"/>
        </w:tabs>
        <w:autoSpaceDE w:val="0"/>
        <w:autoSpaceDN w:val="0"/>
        <w:adjustRightInd w:val="0"/>
        <w:ind w:left="426" w:hanging="426"/>
        <w:jc w:val="both"/>
        <w:rPr>
          <w:color w:val="000000"/>
        </w:rPr>
      </w:pPr>
      <w:r w:rsidRPr="00B3018F">
        <w:rPr>
          <w:color w:val="00000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B3018F">
        <w:rPr>
          <w:color w:val="000000"/>
        </w:rPr>
        <w:lastRenderedPageBreak/>
        <w:t>dostawy lub usługi, w przypadku uchylenia się od obowiązku zapłaty odpowiednio przez Wykonawcę, podwykonawcę lub dalszego podwykonawcę zamówienia na roboty budowlane.</w:t>
      </w:r>
    </w:p>
    <w:p w14:paraId="4B65BF35" w14:textId="77777777" w:rsidR="001B3B53" w:rsidRPr="00B3018F" w:rsidRDefault="001B3B53" w:rsidP="001F7F05">
      <w:pPr>
        <w:numPr>
          <w:ilvl w:val="0"/>
          <w:numId w:val="15"/>
        </w:numPr>
        <w:tabs>
          <w:tab w:val="clear" w:pos="480"/>
        </w:tabs>
        <w:autoSpaceDE w:val="0"/>
        <w:autoSpaceDN w:val="0"/>
        <w:adjustRightInd w:val="0"/>
        <w:ind w:left="426" w:hanging="426"/>
        <w:jc w:val="both"/>
        <w:rPr>
          <w:color w:val="000000"/>
        </w:rPr>
      </w:pPr>
      <w:r w:rsidRPr="00B3018F">
        <w:rPr>
          <w:color w:val="000000"/>
        </w:rPr>
        <w:t>Wynagr</w:t>
      </w:r>
      <w:r>
        <w:rPr>
          <w:color w:val="000000"/>
        </w:rPr>
        <w:t>odze</w:t>
      </w:r>
      <w:r w:rsidR="003222B3">
        <w:rPr>
          <w:color w:val="000000"/>
        </w:rPr>
        <w:t>nie, o którym mowa w ust. 15</w:t>
      </w:r>
      <w:r w:rsidRPr="00B3018F">
        <w:rPr>
          <w:color w:val="00000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96537D6" w14:textId="77777777" w:rsidR="001B3B53" w:rsidRPr="00B3018F" w:rsidRDefault="001B3B53" w:rsidP="001F7F05">
      <w:pPr>
        <w:numPr>
          <w:ilvl w:val="0"/>
          <w:numId w:val="15"/>
        </w:numPr>
        <w:tabs>
          <w:tab w:val="clear" w:pos="480"/>
        </w:tabs>
        <w:autoSpaceDE w:val="0"/>
        <w:autoSpaceDN w:val="0"/>
        <w:adjustRightInd w:val="0"/>
        <w:ind w:left="426" w:hanging="426"/>
        <w:jc w:val="both"/>
        <w:rPr>
          <w:color w:val="000000"/>
        </w:rPr>
      </w:pPr>
      <w:r w:rsidRPr="00B3018F">
        <w:rPr>
          <w:color w:val="000000"/>
        </w:rPr>
        <w:t>Bezpośrednia zapłata obejmuje wyłącznie należne wynagrodzenie, bez odsetek, należnych podwykonawcy lub dalszemu podwykonawcy.</w:t>
      </w:r>
    </w:p>
    <w:p w14:paraId="5B1BCF94" w14:textId="77777777" w:rsidR="001B3B53" w:rsidRPr="00B3018F" w:rsidRDefault="001B3B53" w:rsidP="001F7F05">
      <w:pPr>
        <w:numPr>
          <w:ilvl w:val="0"/>
          <w:numId w:val="15"/>
        </w:numPr>
        <w:autoSpaceDE w:val="0"/>
        <w:autoSpaceDN w:val="0"/>
        <w:adjustRightInd w:val="0"/>
        <w:ind w:left="426" w:hanging="426"/>
        <w:jc w:val="both"/>
        <w:rPr>
          <w:color w:val="000000"/>
        </w:rPr>
      </w:pPr>
      <w:r w:rsidRPr="00B3018F">
        <w:rPr>
          <w:color w:val="000000"/>
        </w:rPr>
        <w:t>Przed dokonaniem bezpośredniej zapłaty Zamawiający umożliwi wykonawcy zgłoszenie pisemnych uwag dotyczących zasadności bezpośredniej zapłaty wynagrodzenia podwykonawcy lub dalszemu podwyk</w:t>
      </w:r>
      <w:r w:rsidR="003222B3">
        <w:rPr>
          <w:color w:val="000000"/>
        </w:rPr>
        <w:t>onawcy, o których mowa w ust. 15</w:t>
      </w:r>
      <w:r w:rsidRPr="00B3018F">
        <w:rPr>
          <w:color w:val="000000"/>
        </w:rPr>
        <w:t>. Zamawiający poinformuje Wykonawcę o terminie zgłaszania uwag, nie krótszym niż 7 dni od dnia doręczenia tej informacji.</w:t>
      </w:r>
    </w:p>
    <w:p w14:paraId="54F73B81" w14:textId="77777777" w:rsidR="001B3B53" w:rsidRPr="00B3018F" w:rsidRDefault="001B3B53" w:rsidP="001F7F05">
      <w:pPr>
        <w:numPr>
          <w:ilvl w:val="0"/>
          <w:numId w:val="15"/>
        </w:numPr>
        <w:tabs>
          <w:tab w:val="clear" w:pos="480"/>
        </w:tabs>
        <w:autoSpaceDE w:val="0"/>
        <w:autoSpaceDN w:val="0"/>
        <w:adjustRightInd w:val="0"/>
        <w:ind w:left="426" w:hanging="426"/>
        <w:jc w:val="both"/>
        <w:rPr>
          <w:color w:val="000000"/>
        </w:rPr>
      </w:pPr>
      <w:r w:rsidRPr="00B3018F">
        <w:rPr>
          <w:color w:val="000000"/>
        </w:rPr>
        <w:t>W przypadku zgłoszeni</w:t>
      </w:r>
      <w:r w:rsidR="003222B3">
        <w:rPr>
          <w:color w:val="000000"/>
        </w:rPr>
        <w:t>a uwag, o których mowa w ust. 18</w:t>
      </w:r>
      <w:r w:rsidRPr="00B3018F">
        <w:rPr>
          <w:color w:val="000000"/>
        </w:rPr>
        <w:t>, w terminie wskazanym przez zamawiającego, Zamawiający może:</w:t>
      </w:r>
    </w:p>
    <w:p w14:paraId="2BB29C6E" w14:textId="77777777" w:rsidR="001B3B53" w:rsidRPr="00B3018F" w:rsidRDefault="001B3B53" w:rsidP="001F7F05">
      <w:pPr>
        <w:numPr>
          <w:ilvl w:val="0"/>
          <w:numId w:val="16"/>
        </w:numPr>
        <w:tabs>
          <w:tab w:val="left" w:pos="709"/>
        </w:tabs>
        <w:suppressAutoHyphens/>
        <w:ind w:left="709" w:hanging="283"/>
        <w:jc w:val="both"/>
        <w:rPr>
          <w:color w:val="000000"/>
        </w:rPr>
      </w:pPr>
      <w:r w:rsidRPr="00B3018F">
        <w:rPr>
          <w:color w:val="000000"/>
        </w:rPr>
        <w:t>nie dokonać bezpośredniej zapłaty wynagrodzenia podwykonawcy lub dalszemu podwykonawcy, jeżeli Wykonawca wykaże niezasadność takiej zapłaty albo</w:t>
      </w:r>
    </w:p>
    <w:p w14:paraId="7E27F642" w14:textId="77777777" w:rsidR="001B3B53" w:rsidRPr="00B3018F" w:rsidRDefault="001B3B53" w:rsidP="001F7F05">
      <w:pPr>
        <w:numPr>
          <w:ilvl w:val="0"/>
          <w:numId w:val="16"/>
        </w:numPr>
        <w:tabs>
          <w:tab w:val="left" w:pos="709"/>
        </w:tabs>
        <w:suppressAutoHyphens/>
        <w:ind w:left="709" w:hanging="283"/>
        <w:jc w:val="both"/>
        <w:rPr>
          <w:color w:val="000000"/>
        </w:rPr>
      </w:pPr>
      <w:r w:rsidRPr="00B3018F">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1F3B0F" w14:textId="77777777" w:rsidR="001B3B53" w:rsidRPr="00B3018F" w:rsidRDefault="001B3B53" w:rsidP="001F7F05">
      <w:pPr>
        <w:numPr>
          <w:ilvl w:val="0"/>
          <w:numId w:val="16"/>
        </w:numPr>
        <w:tabs>
          <w:tab w:val="left" w:pos="709"/>
        </w:tabs>
        <w:suppressAutoHyphens/>
        <w:ind w:left="709" w:hanging="283"/>
        <w:jc w:val="both"/>
        <w:rPr>
          <w:color w:val="000000"/>
        </w:rPr>
      </w:pPr>
      <w:r w:rsidRPr="00B3018F">
        <w:rPr>
          <w:color w:val="000000"/>
        </w:rPr>
        <w:t>dokonać bezpośredniej zapłaty wynagrodzenia podwykonawcy lub dalszemu podwykonawcy, jeżeli podwykonawca lub dalszy podwykonawca wykaże zasadność takiej zapłaty.</w:t>
      </w:r>
    </w:p>
    <w:p w14:paraId="6F299CAB" w14:textId="77777777" w:rsidR="001B3B53" w:rsidRPr="00B3018F" w:rsidRDefault="001B3B53" w:rsidP="001F7F05">
      <w:pPr>
        <w:pStyle w:val="Tekstpodstawowy"/>
        <w:numPr>
          <w:ilvl w:val="0"/>
          <w:numId w:val="15"/>
        </w:numPr>
        <w:tabs>
          <w:tab w:val="clear" w:pos="480"/>
        </w:tabs>
        <w:ind w:left="426" w:hanging="426"/>
        <w:jc w:val="both"/>
        <w:rPr>
          <w:b w:val="0"/>
          <w:color w:val="000000"/>
          <w:sz w:val="24"/>
        </w:rPr>
      </w:pPr>
      <w:r w:rsidRPr="00B3018F">
        <w:rPr>
          <w:b w:val="0"/>
          <w:color w:val="000000"/>
          <w:sz w:val="24"/>
        </w:rPr>
        <w:t>W przypadku dokonania bezpośredniej zapłaty podwykonawcy lub dalszemu podwyk</w:t>
      </w:r>
      <w:r w:rsidR="003222B3">
        <w:rPr>
          <w:b w:val="0"/>
          <w:color w:val="000000"/>
          <w:sz w:val="24"/>
        </w:rPr>
        <w:t>onawcy, o których mowa w ust. 15</w:t>
      </w:r>
      <w:r w:rsidRPr="00B3018F">
        <w:rPr>
          <w:b w:val="0"/>
          <w:color w:val="000000"/>
          <w:sz w:val="24"/>
        </w:rPr>
        <w:t>, zamawiający potrąca kwotę wypłaconego wynagrodzenia z wynagrodzenia należnego wykonawcy.</w:t>
      </w:r>
    </w:p>
    <w:p w14:paraId="2A6C2D61" w14:textId="77777777" w:rsidR="001B3B53" w:rsidRPr="00B3018F" w:rsidRDefault="001B3B53" w:rsidP="001F7F05">
      <w:pPr>
        <w:pStyle w:val="Tekstprzypisudolnego"/>
        <w:numPr>
          <w:ilvl w:val="0"/>
          <w:numId w:val="15"/>
        </w:numPr>
        <w:tabs>
          <w:tab w:val="clear" w:pos="480"/>
        </w:tabs>
        <w:ind w:left="426" w:hanging="426"/>
        <w:jc w:val="both"/>
        <w:rPr>
          <w:bCs/>
          <w:color w:val="000000"/>
          <w:sz w:val="24"/>
          <w:szCs w:val="24"/>
        </w:rPr>
      </w:pPr>
      <w:r w:rsidRPr="00B3018F">
        <w:rPr>
          <w:color w:val="000000"/>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1315B364" w14:textId="77777777" w:rsidR="001B3B53" w:rsidRPr="00B3018F" w:rsidRDefault="001B3B53" w:rsidP="001F7F05">
      <w:pPr>
        <w:pStyle w:val="Tekstprzypisudolnego"/>
        <w:numPr>
          <w:ilvl w:val="0"/>
          <w:numId w:val="15"/>
        </w:numPr>
        <w:tabs>
          <w:tab w:val="clear" w:pos="480"/>
        </w:tabs>
        <w:ind w:left="426" w:hanging="426"/>
        <w:jc w:val="both"/>
        <w:rPr>
          <w:bCs/>
          <w:color w:val="000000"/>
          <w:sz w:val="24"/>
          <w:szCs w:val="24"/>
        </w:rPr>
      </w:pPr>
      <w:r w:rsidRPr="00B3018F">
        <w:rPr>
          <w:color w:val="000000"/>
          <w:sz w:val="24"/>
          <w:szCs w:val="24"/>
        </w:rPr>
        <w:t>Zamawiający ma prawo odmówić zgody na zatrudnienie danego podwykonawcy, w szczególności w razie wątpliwości czy jest on zdolny do prawidłowego wykonania umowy, którą zamierza zawrzeć z Wykonawcą.</w:t>
      </w:r>
    </w:p>
    <w:p w14:paraId="428FABF0" w14:textId="77777777" w:rsidR="001B3B53" w:rsidRPr="00CA741A" w:rsidRDefault="001B3B53" w:rsidP="001F7F05">
      <w:pPr>
        <w:numPr>
          <w:ilvl w:val="0"/>
          <w:numId w:val="15"/>
        </w:numPr>
        <w:jc w:val="both"/>
        <w:rPr>
          <w:color w:val="000000"/>
        </w:rPr>
      </w:pPr>
      <w:r w:rsidRPr="00B3018F">
        <w:rPr>
          <w:color w:val="000000"/>
        </w:rPr>
        <w:t>Zamawiający (Inspektor nadzoru inwestorskiego) może żądać od Wykonawcy zmiany albo odsunięcia Podwykonawcy, jeżeli sprzęt techniczny, osoby i kwalifikacje, którymi dysponuje Podwykonawca, nie dają rękojmi należytego wykonania powierzonych Podwykonawcy robót budowlanych lub dotrzymania terminów realizacji tych robót.</w:t>
      </w:r>
    </w:p>
    <w:p w14:paraId="1CC40143" w14:textId="77777777" w:rsidR="00176E48" w:rsidRPr="007E1390" w:rsidRDefault="00176E48" w:rsidP="00FC1AD2">
      <w:pPr>
        <w:pStyle w:val="Tekstprzypisudolnego"/>
        <w:jc w:val="both"/>
        <w:rPr>
          <w:bCs/>
        </w:rPr>
      </w:pPr>
    </w:p>
    <w:p w14:paraId="6BD85398" w14:textId="77777777" w:rsidR="00FB6867" w:rsidRPr="00DD105C" w:rsidRDefault="00FB6867" w:rsidP="00FB6867">
      <w:pPr>
        <w:pStyle w:val="Tekstprzypisudolnego"/>
        <w:jc w:val="center"/>
        <w:rPr>
          <w:b/>
          <w:bCs/>
          <w:sz w:val="24"/>
          <w:szCs w:val="24"/>
        </w:rPr>
      </w:pPr>
      <w:r>
        <w:rPr>
          <w:b/>
          <w:bCs/>
          <w:sz w:val="24"/>
          <w:szCs w:val="24"/>
        </w:rPr>
        <w:t>§ 11</w:t>
      </w:r>
    </w:p>
    <w:p w14:paraId="650BE713" w14:textId="4D9168D4" w:rsidR="00FB6867" w:rsidRDefault="00FB6867" w:rsidP="00FB6867">
      <w:pPr>
        <w:pStyle w:val="Tekstprzypisudolnego"/>
        <w:spacing w:after="120"/>
        <w:jc w:val="center"/>
        <w:rPr>
          <w:b/>
          <w:bCs/>
          <w:sz w:val="24"/>
          <w:szCs w:val="24"/>
        </w:rPr>
      </w:pPr>
      <w:r>
        <w:rPr>
          <w:b/>
          <w:bCs/>
          <w:sz w:val="24"/>
          <w:szCs w:val="24"/>
        </w:rPr>
        <w:t>Istotne postanowienia umowy</w:t>
      </w:r>
    </w:p>
    <w:p w14:paraId="2699AA88" w14:textId="77777777" w:rsidR="00D65F09" w:rsidRDefault="00D65F09" w:rsidP="00D65F09">
      <w:pPr>
        <w:jc w:val="both"/>
        <w:rPr>
          <w:b/>
          <w:color w:val="000000"/>
        </w:rPr>
      </w:pPr>
    </w:p>
    <w:p w14:paraId="702FEF15" w14:textId="77777777" w:rsidR="00D65F09" w:rsidRDefault="00D65F09" w:rsidP="00D65F09">
      <w:pPr>
        <w:spacing w:after="120"/>
        <w:jc w:val="both"/>
        <w:rPr>
          <w:color w:val="000000"/>
        </w:rPr>
      </w:pPr>
      <w:r>
        <w:rPr>
          <w:color w:val="000000"/>
        </w:rPr>
        <w:t>1. Zmiany umowy wymagają formy pisemnej pod rygorem nieważności.</w:t>
      </w:r>
    </w:p>
    <w:p w14:paraId="79F3E3FF" w14:textId="77777777" w:rsidR="00D65F09" w:rsidRDefault="00D65F09" w:rsidP="00D65F09">
      <w:pPr>
        <w:spacing w:after="120"/>
        <w:jc w:val="both"/>
        <w:rPr>
          <w:color w:val="000000"/>
        </w:rPr>
      </w:pPr>
      <w:r>
        <w:rPr>
          <w:color w:val="000000"/>
        </w:rPr>
        <w:t>2. Zakazuje się zmian postanowień zawartej umowy w stosunku do treści oferty, na podstawie</w:t>
      </w:r>
      <w:r>
        <w:rPr>
          <w:color w:val="000000"/>
        </w:rPr>
        <w:br/>
        <w:t xml:space="preserve">    której dokonano wyboru Wykonawcy, chyba że konieczność takich zmian wynika</w:t>
      </w:r>
      <w:r>
        <w:rPr>
          <w:color w:val="000000"/>
        </w:rPr>
        <w:br/>
        <w:t xml:space="preserve">    z wystąpienia następujących okoliczności:</w:t>
      </w:r>
    </w:p>
    <w:p w14:paraId="1C7EB915" w14:textId="77777777" w:rsidR="00D65F09" w:rsidRDefault="00D65F09" w:rsidP="00D65F09">
      <w:pPr>
        <w:numPr>
          <w:ilvl w:val="1"/>
          <w:numId w:val="22"/>
        </w:numPr>
        <w:snapToGrid w:val="0"/>
        <w:spacing w:after="120"/>
        <w:ind w:hanging="792"/>
        <w:jc w:val="both"/>
        <w:rPr>
          <w:b/>
          <w:bCs/>
          <w:color w:val="000000"/>
        </w:rPr>
      </w:pPr>
      <w:r>
        <w:rPr>
          <w:color w:val="000000"/>
        </w:rPr>
        <w:t xml:space="preserve"> </w:t>
      </w:r>
      <w:r>
        <w:rPr>
          <w:b/>
          <w:bCs/>
          <w:color w:val="000000"/>
        </w:rPr>
        <w:t xml:space="preserve">zmiana terminu wykonania umowy  </w:t>
      </w:r>
      <w:r>
        <w:rPr>
          <w:color w:val="000000"/>
        </w:rPr>
        <w:t>- w przypadku:</w:t>
      </w:r>
      <w:r>
        <w:rPr>
          <w:b/>
          <w:bCs/>
          <w:color w:val="000000"/>
        </w:rPr>
        <w:t xml:space="preserve"> </w:t>
      </w:r>
    </w:p>
    <w:p w14:paraId="448F0F74" w14:textId="77777777" w:rsidR="00D65F09" w:rsidRDefault="00D65F09" w:rsidP="00D65F09">
      <w:pPr>
        <w:numPr>
          <w:ilvl w:val="0"/>
          <w:numId w:val="23"/>
        </w:numPr>
        <w:snapToGrid w:val="0"/>
        <w:jc w:val="both"/>
        <w:rPr>
          <w:color w:val="000000"/>
        </w:rPr>
      </w:pPr>
      <w:r>
        <w:rPr>
          <w:color w:val="000000"/>
        </w:rPr>
        <w:t xml:space="preserve">wystąpienia niekorzystnych warunków atmosferycznych (temperatura, opady, wiatr, wilgotność), uniemożliwiających wykonanie robót budowlanych zgodnie z normami, zaleceniami producentów wyrobów lub przepisami prawa, o ile Wykonawca wykaże brak </w:t>
      </w:r>
      <w:r>
        <w:rPr>
          <w:color w:val="000000"/>
        </w:rPr>
        <w:lastRenderedPageBreak/>
        <w:t xml:space="preserve">możliwości wykonania w tym okresie innych robót budowlanych przewidzianych w Dokumentacji projektowej i </w:t>
      </w:r>
      <w:proofErr w:type="spellStart"/>
      <w:r>
        <w:rPr>
          <w:color w:val="000000"/>
        </w:rPr>
        <w:t>STWiORB</w:t>
      </w:r>
      <w:proofErr w:type="spellEnd"/>
      <w:r>
        <w:rPr>
          <w:color w:val="000000"/>
        </w:rPr>
        <w:t xml:space="preserve">, </w:t>
      </w:r>
    </w:p>
    <w:p w14:paraId="3F50B127" w14:textId="77777777" w:rsidR="00D65F09" w:rsidRDefault="00D65F09" w:rsidP="00D65F09">
      <w:pPr>
        <w:numPr>
          <w:ilvl w:val="0"/>
          <w:numId w:val="23"/>
        </w:numPr>
        <w:shd w:val="clear" w:color="auto" w:fill="FFFFFF"/>
        <w:snapToGrid w:val="0"/>
        <w:jc w:val="both"/>
        <w:rPr>
          <w:color w:val="000000"/>
        </w:rPr>
      </w:pPr>
      <w:r>
        <w:rPr>
          <w:color w:val="000000"/>
        </w:rPr>
        <w:t xml:space="preserve">braku środków finansowych na realizację inwestycji, z przyczyn niezależnych </w:t>
      </w:r>
      <w:r>
        <w:rPr>
          <w:color w:val="000000"/>
        </w:rPr>
        <w:br/>
        <w:t>od Zamawiającego,</w:t>
      </w:r>
    </w:p>
    <w:p w14:paraId="15A9011C" w14:textId="77777777" w:rsidR="00D65F09" w:rsidRDefault="00D65F09" w:rsidP="00D65F09">
      <w:pPr>
        <w:numPr>
          <w:ilvl w:val="0"/>
          <w:numId w:val="23"/>
        </w:numPr>
        <w:autoSpaceDE w:val="0"/>
        <w:autoSpaceDN w:val="0"/>
        <w:jc w:val="both"/>
        <w:rPr>
          <w:color w:val="000000"/>
        </w:rPr>
      </w:pPr>
      <w:r>
        <w:rPr>
          <w:color w:val="000000"/>
        </w:rPr>
        <w:t xml:space="preserve">opóźnienia w przekazaniu </w:t>
      </w:r>
      <w:smartTag w:uri="urn:schemas-microsoft-com:office:smarttags" w:element="PersonName">
        <w:r>
          <w:rPr>
            <w:color w:val="000000"/>
          </w:rPr>
          <w:t>pl</w:t>
        </w:r>
      </w:smartTag>
      <w:r>
        <w:rPr>
          <w:color w:val="000000"/>
        </w:rPr>
        <w:t xml:space="preserve">acu budowy (odnotowane w dzienniku budowy - jeśli dotyczy) oraz udokumentowane stosownymi protokołami podpisanymi przez Kierownika Budowy i Inspektora nadzoru i zaakceptowane przez Zamawiającego) </w:t>
      </w:r>
      <w:r>
        <w:rPr>
          <w:color w:val="000000"/>
        </w:rPr>
        <w:br/>
        <w:t>lub wstrzymania realizacji robót przez Zamawiającego,</w:t>
      </w:r>
    </w:p>
    <w:p w14:paraId="0F9C3DC8" w14:textId="77777777" w:rsidR="00D65F09" w:rsidRDefault="00D65F09" w:rsidP="00D65F09">
      <w:pPr>
        <w:numPr>
          <w:ilvl w:val="0"/>
          <w:numId w:val="23"/>
        </w:numPr>
        <w:snapToGrid w:val="0"/>
        <w:jc w:val="both"/>
        <w:rPr>
          <w:color w:val="000000"/>
        </w:rPr>
      </w:pPr>
      <w:r>
        <w:rPr>
          <w:color w:val="000000"/>
        </w:rPr>
        <w:t xml:space="preserve">konieczność dokonania zmian lub konsekwencje błędów w dokumentacji projektowej, </w:t>
      </w:r>
    </w:p>
    <w:p w14:paraId="77FAD461" w14:textId="77777777" w:rsidR="00D65F09" w:rsidRDefault="00D65F09" w:rsidP="00D65F09">
      <w:pPr>
        <w:numPr>
          <w:ilvl w:val="0"/>
          <w:numId w:val="23"/>
        </w:numPr>
        <w:snapToGrid w:val="0"/>
        <w:jc w:val="both"/>
        <w:rPr>
          <w:color w:val="000000"/>
        </w:rPr>
      </w:pPr>
      <w:r>
        <w:rPr>
          <w:color w:val="000000"/>
        </w:rPr>
        <w:t xml:space="preserve">wystąpienia zjawisk związanych z działaniem siły wyższej. Zdarzeniami kwalifikowanymi jako przypadki siły wyższej są klęski żywiołowe takie jak: pożary, powodzie, trzęsienia ziemi, wybuchy wulkanów, wybuchy epidemii. Ponadto </w:t>
      </w:r>
      <w:r>
        <w:rPr>
          <w:color w:val="000000"/>
        </w:rPr>
        <w:br/>
        <w:t>do przypadków siły wyższej zalicza się także strajki generalne, zamieszki, działania wojenne, akty terrorystyczne, przewroty wojskowe, działania organów władzy państwowej, takie jak blokady granic państwowych czy wprowadzenie zakazów eksportu czy importu,</w:t>
      </w:r>
    </w:p>
    <w:p w14:paraId="6CB28C50" w14:textId="77777777" w:rsidR="00D65F09" w:rsidRDefault="00D65F09" w:rsidP="00D65F09">
      <w:pPr>
        <w:numPr>
          <w:ilvl w:val="0"/>
          <w:numId w:val="23"/>
        </w:numPr>
        <w:snapToGrid w:val="0"/>
        <w:jc w:val="both"/>
        <w:rPr>
          <w:color w:val="000000"/>
        </w:rPr>
      </w:pPr>
      <w:r>
        <w:rPr>
          <w:color w:val="000000"/>
        </w:rPr>
        <w:t xml:space="preserve">opóźnień w dokonaniu określonych czynności lub ich zaniechania przez właściwe organy administracji państwowej, które nie są następstwem okoliczności, </w:t>
      </w:r>
      <w:r>
        <w:rPr>
          <w:color w:val="000000"/>
        </w:rPr>
        <w:br/>
        <w:t>za które Wykonawca ponosi odpowiedzialność,</w:t>
      </w:r>
    </w:p>
    <w:p w14:paraId="18BDDBAA" w14:textId="77777777" w:rsidR="00D65F09" w:rsidRDefault="00D65F09" w:rsidP="00D65F09">
      <w:pPr>
        <w:numPr>
          <w:ilvl w:val="0"/>
          <w:numId w:val="23"/>
        </w:numPr>
        <w:snapToGrid w:val="0"/>
        <w:jc w:val="both"/>
        <w:rPr>
          <w:color w:val="000000"/>
        </w:rPr>
      </w:pPr>
      <w:r>
        <w:rPr>
          <w:color w:val="000000"/>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6A0D350" w14:textId="77777777" w:rsidR="00D65F09" w:rsidRDefault="00D65F09" w:rsidP="00D65F09">
      <w:pPr>
        <w:numPr>
          <w:ilvl w:val="0"/>
          <w:numId w:val="23"/>
        </w:numPr>
        <w:snapToGrid w:val="0"/>
        <w:jc w:val="both"/>
        <w:rPr>
          <w:color w:val="000000"/>
        </w:rPr>
      </w:pPr>
      <w:r>
        <w:rPr>
          <w:color w:val="000000"/>
        </w:rPr>
        <w:t>zmiany podyktowanej zmianą przepisów prawa,</w:t>
      </w:r>
    </w:p>
    <w:p w14:paraId="22D773A3" w14:textId="77777777" w:rsidR="00D65F09" w:rsidRDefault="00D65F09" w:rsidP="00D65F09">
      <w:pPr>
        <w:numPr>
          <w:ilvl w:val="0"/>
          <w:numId w:val="23"/>
        </w:numPr>
        <w:jc w:val="both"/>
        <w:rPr>
          <w:color w:val="000000"/>
        </w:rPr>
      </w:pPr>
      <w:r>
        <w:rPr>
          <w:color w:val="000000"/>
        </w:rPr>
        <w:t xml:space="preserve">gdy zaszła konieczność uzyskania niemożliwych do przewidzenia na etapie </w:t>
      </w:r>
      <w:smartTag w:uri="urn:schemas-microsoft-com:office:smarttags" w:element="PersonName">
        <w:r>
          <w:rPr>
            <w:color w:val="000000"/>
          </w:rPr>
          <w:t>pl</w:t>
        </w:r>
      </w:smartTag>
      <w:r>
        <w:rPr>
          <w:color w:val="000000"/>
        </w:rPr>
        <w:t>anowania inwestycji: danych, zgód lub pozwoleń osób trzecich lub właściwych organów, zmiana terminu realizacji o niezbędny  czas ich uzyskania,</w:t>
      </w:r>
    </w:p>
    <w:p w14:paraId="3E7C0A4F" w14:textId="77777777" w:rsidR="00D65F09" w:rsidRDefault="00D65F09" w:rsidP="00D65F09">
      <w:pPr>
        <w:numPr>
          <w:ilvl w:val="0"/>
          <w:numId w:val="23"/>
        </w:numPr>
        <w:snapToGrid w:val="0"/>
        <w:jc w:val="both"/>
        <w:rPr>
          <w:color w:val="000000"/>
        </w:rPr>
      </w:pPr>
      <w:r>
        <w:rPr>
          <w:color w:val="000000"/>
        </w:rPr>
        <w:t>gdy prace objęte umową zostały wstrzymane przez właściwe organy, co uniemożliwi terminowe zakończenie realizacji przedmiotu umowy,</w:t>
      </w:r>
    </w:p>
    <w:p w14:paraId="37A4473A" w14:textId="77777777" w:rsidR="00D65F09" w:rsidRDefault="00D65F09" w:rsidP="00D65F09">
      <w:pPr>
        <w:numPr>
          <w:ilvl w:val="0"/>
          <w:numId w:val="23"/>
        </w:numPr>
        <w:snapToGrid w:val="0"/>
        <w:jc w:val="both"/>
        <w:rPr>
          <w:color w:val="000000"/>
        </w:rPr>
      </w:pPr>
      <w:r>
        <w:rPr>
          <w:color w:val="000000"/>
        </w:rPr>
        <w:t xml:space="preserve">w przypadku wykonywania innych wcześniej nieprzewidzianych robót, w strefie przekazanego </w:t>
      </w:r>
      <w:smartTag w:uri="urn:schemas-microsoft-com:office:smarttags" w:element="PersonName">
        <w:r>
          <w:rPr>
            <w:color w:val="000000"/>
          </w:rPr>
          <w:t>pl</w:t>
        </w:r>
      </w:smartTag>
      <w:r>
        <w:rPr>
          <w:color w:val="000000"/>
        </w:rPr>
        <w:t xml:space="preserve">acu budowy, Wykonawca jest upoważniony do wystąpienia </w:t>
      </w:r>
      <w:r>
        <w:rPr>
          <w:color w:val="000000"/>
        </w:rPr>
        <w:br/>
        <w:t>o wydłużenie okresu na realizację zadania o okres wprowadzonych zakłóceń wraz ze skutkami z tego wynikłymi. Zapis ten dotyczy również wypadków drogowych powstałych w strefie robót,</w:t>
      </w:r>
    </w:p>
    <w:p w14:paraId="344D3D55" w14:textId="77777777" w:rsidR="00D65F09" w:rsidRDefault="00D65F09" w:rsidP="00D65F09">
      <w:pPr>
        <w:numPr>
          <w:ilvl w:val="0"/>
          <w:numId w:val="23"/>
        </w:numPr>
        <w:snapToGrid w:val="0"/>
        <w:jc w:val="both"/>
        <w:rPr>
          <w:color w:val="000000"/>
        </w:rPr>
      </w:pPr>
      <w:r>
        <w:rPr>
          <w:color w:val="000000"/>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1236C7BD" w14:textId="77777777" w:rsidR="00D65F09" w:rsidRDefault="00D65F09" w:rsidP="00D65F09">
      <w:pPr>
        <w:numPr>
          <w:ilvl w:val="0"/>
          <w:numId w:val="23"/>
        </w:numPr>
        <w:snapToGrid w:val="0"/>
        <w:jc w:val="both"/>
        <w:rPr>
          <w:color w:val="000000"/>
        </w:rPr>
      </w:pPr>
      <w:r>
        <w:rPr>
          <w:color w:val="000000"/>
        </w:rPr>
        <w:t xml:space="preserve">w przypadku wystąpienia obiektywnie uzasadnionych i udokumentowanych braków dostaw materiałów niezbędnych do realizacji robót z przyczyn niezależnych </w:t>
      </w:r>
      <w:r>
        <w:rPr>
          <w:color w:val="000000"/>
        </w:rPr>
        <w:br/>
        <w:t xml:space="preserve">od Wykonawcy ( np. niedostępność materiałów na rynku, strajk przewoźników itp.), </w:t>
      </w:r>
      <w:r>
        <w:rPr>
          <w:color w:val="000000"/>
        </w:rPr>
        <w:br/>
        <w:t xml:space="preserve">o ile okoliczności te uniemożliwiają prowadzenie robót i Wykonawca wykaże brak możliwości wykonania w tym okresie innych robót budowlanych przewidzianych </w:t>
      </w:r>
      <w:r>
        <w:rPr>
          <w:color w:val="000000"/>
        </w:rPr>
        <w:br/>
        <w:t xml:space="preserve">w dokumentacji projektowej. </w:t>
      </w:r>
    </w:p>
    <w:p w14:paraId="5A9959AD" w14:textId="77777777" w:rsidR="00D65F09" w:rsidRDefault="00D65F09" w:rsidP="00D65F09">
      <w:pPr>
        <w:snapToGrid w:val="0"/>
        <w:jc w:val="both"/>
        <w:rPr>
          <w:color w:val="000000"/>
        </w:rPr>
      </w:pPr>
    </w:p>
    <w:p w14:paraId="48122EA5" w14:textId="77777777" w:rsidR="00D65F09" w:rsidRDefault="00D65F09" w:rsidP="00D65F09">
      <w:pPr>
        <w:jc w:val="both"/>
        <w:rPr>
          <w:color w:val="000000"/>
        </w:rPr>
      </w:pPr>
      <w:r>
        <w:rPr>
          <w:color w:val="000000"/>
        </w:rPr>
        <w:t xml:space="preserve">      W przypadku wystąpienia którejkolwiek z wymienionych wyżej okoliczności w zakresie</w:t>
      </w:r>
      <w:r>
        <w:rPr>
          <w:color w:val="000000"/>
        </w:rPr>
        <w:br/>
        <w:t xml:space="preserve">      mającym wpływ na przebieg realizacji zamówienia, termin wykonania umowy może ulec</w:t>
      </w:r>
      <w:r>
        <w:rPr>
          <w:color w:val="000000"/>
        </w:rPr>
        <w:br/>
        <w:t xml:space="preserve">      odpowiedniemu przedłużeniu o czas niezbędny do zakończenia wykonania jej przedmiotu</w:t>
      </w:r>
      <w:r>
        <w:rPr>
          <w:color w:val="000000"/>
        </w:rPr>
        <w:br/>
        <w:t xml:space="preserve">      w sposób należyty jednak nie dłużej niż  o czas  równy okresowi przerwy, postoju lub </w:t>
      </w:r>
      <w:r>
        <w:rPr>
          <w:color w:val="000000"/>
        </w:rPr>
        <w:br/>
        <w:t xml:space="preserve">      opóźnienia.</w:t>
      </w:r>
    </w:p>
    <w:p w14:paraId="7C943FE3" w14:textId="77777777" w:rsidR="00D65F09" w:rsidRDefault="00D65F09" w:rsidP="00D65F09">
      <w:pPr>
        <w:numPr>
          <w:ilvl w:val="1"/>
          <w:numId w:val="22"/>
        </w:numPr>
        <w:snapToGrid w:val="0"/>
        <w:spacing w:before="120" w:after="120"/>
        <w:ind w:left="794" w:hanging="794"/>
        <w:jc w:val="both"/>
        <w:rPr>
          <w:b/>
          <w:color w:val="000000"/>
        </w:rPr>
      </w:pPr>
      <w:r>
        <w:rPr>
          <w:b/>
          <w:color w:val="000000"/>
        </w:rPr>
        <w:t xml:space="preserve">Zmiana umówionego zakresu robót - w przypadku: </w:t>
      </w:r>
    </w:p>
    <w:p w14:paraId="5E63E066" w14:textId="77777777" w:rsidR="00D65F09" w:rsidRDefault="00D65F09" w:rsidP="00D65F09">
      <w:pPr>
        <w:numPr>
          <w:ilvl w:val="0"/>
          <w:numId w:val="24"/>
        </w:numPr>
        <w:snapToGrid w:val="0"/>
        <w:jc w:val="both"/>
        <w:rPr>
          <w:color w:val="000000"/>
        </w:rPr>
      </w:pPr>
      <w:r>
        <w:rPr>
          <w:color w:val="000000"/>
        </w:rPr>
        <w:lastRenderedPageBreak/>
        <w:t>ograniczenia finansowego po stronie Zamawiającego z przyczyn od niego niezależnych,</w:t>
      </w:r>
    </w:p>
    <w:p w14:paraId="38A4897D" w14:textId="77777777" w:rsidR="00D65F09" w:rsidRDefault="00D65F09" w:rsidP="00D65F09">
      <w:pPr>
        <w:numPr>
          <w:ilvl w:val="0"/>
          <w:numId w:val="24"/>
        </w:numPr>
        <w:snapToGrid w:val="0"/>
        <w:jc w:val="both"/>
        <w:rPr>
          <w:color w:val="000000"/>
        </w:rPr>
      </w:pPr>
      <w:r>
        <w:rPr>
          <w:color w:val="000000"/>
        </w:rPr>
        <w:t>jeżeli z powodu nadzwyczajnej zmiany stosunków spełnienie świadczenia byłoby połączone z nadmiernymi trudnościami albo groziłoby jednej ze stron rażącą stratą, czego strony nie przewidywały przy zawarciu umowy,</w:t>
      </w:r>
    </w:p>
    <w:p w14:paraId="1B3B517C" w14:textId="77777777" w:rsidR="00D65F09" w:rsidRDefault="00D65F09" w:rsidP="00D65F09">
      <w:pPr>
        <w:numPr>
          <w:ilvl w:val="0"/>
          <w:numId w:val="24"/>
        </w:numPr>
        <w:snapToGrid w:val="0"/>
        <w:jc w:val="both"/>
        <w:rPr>
          <w:color w:val="000000"/>
        </w:rPr>
      </w:pPr>
      <w:r>
        <w:rPr>
          <w:color w:val="000000"/>
        </w:rPr>
        <w:t>konieczności zaniechania części robót budowlanych ze względu na zaistnienie istotnej zmiany okoliczności powodującej, że ich wykonanie nie leży w interesie publicznym, czego nie można było przewidzieć w chwili zawarcia  umowy,</w:t>
      </w:r>
    </w:p>
    <w:p w14:paraId="4DB1CA0D" w14:textId="77777777" w:rsidR="00D65F09" w:rsidRDefault="00D65F09" w:rsidP="00D65F09">
      <w:pPr>
        <w:numPr>
          <w:ilvl w:val="0"/>
          <w:numId w:val="24"/>
        </w:numPr>
        <w:snapToGrid w:val="0"/>
        <w:jc w:val="both"/>
        <w:rPr>
          <w:color w:val="000000"/>
        </w:rPr>
      </w:pPr>
      <w:r>
        <w:rPr>
          <w:color w:val="000000"/>
        </w:rPr>
        <w:t xml:space="preserve">konieczności wykonania dodatkowego zakresu robót budowlanych ze względu </w:t>
      </w:r>
      <w:r>
        <w:rPr>
          <w:color w:val="000000"/>
        </w:rPr>
        <w:br/>
        <w:t>na ważny interes publiczny.</w:t>
      </w:r>
    </w:p>
    <w:p w14:paraId="38A143EB" w14:textId="77777777" w:rsidR="00D65F09" w:rsidRDefault="00D65F09" w:rsidP="00D65F09">
      <w:pPr>
        <w:snapToGrid w:val="0"/>
        <w:ind w:left="720"/>
        <w:jc w:val="both"/>
        <w:rPr>
          <w:color w:val="000000"/>
        </w:rPr>
      </w:pPr>
    </w:p>
    <w:p w14:paraId="1DB75721" w14:textId="77777777" w:rsidR="00D65F09" w:rsidRDefault="00D65F09" w:rsidP="00D65F09">
      <w:pPr>
        <w:numPr>
          <w:ilvl w:val="1"/>
          <w:numId w:val="22"/>
        </w:numPr>
        <w:snapToGrid w:val="0"/>
        <w:spacing w:after="120"/>
        <w:ind w:left="709" w:hanging="709"/>
        <w:jc w:val="both"/>
        <w:rPr>
          <w:color w:val="000000"/>
        </w:rPr>
      </w:pPr>
      <w:r>
        <w:rPr>
          <w:color w:val="000000"/>
        </w:rPr>
        <w:t>Zmiana sposobu spełnienia świadczenia. Zmiany technologiczne spowodowane w szczególności następującymi okolicznościami:</w:t>
      </w:r>
    </w:p>
    <w:p w14:paraId="1D964EC7" w14:textId="77777777" w:rsidR="00D65F09" w:rsidRDefault="00D65F09" w:rsidP="00D65F09">
      <w:pPr>
        <w:numPr>
          <w:ilvl w:val="0"/>
          <w:numId w:val="25"/>
        </w:numPr>
        <w:ind w:left="993" w:hanging="284"/>
        <w:jc w:val="both"/>
        <w:rPr>
          <w:color w:val="000000"/>
        </w:rPr>
      </w:pPr>
      <w:r>
        <w:rPr>
          <w:color w:val="000000"/>
        </w:rPr>
        <w:t>niedostępność na rynku materiałów lub urządzeń wskazanych w dokumentacji projektowej lub specyfikacji technicznej wykonania i odbioru robót spowodowana zaprzestaniem produkcji lub wycofaniem z rynku tych materiałów lub urządzeń;</w:t>
      </w:r>
    </w:p>
    <w:p w14:paraId="2A58EE34" w14:textId="77777777" w:rsidR="00D65F09" w:rsidRDefault="00D65F09" w:rsidP="00D65F09">
      <w:pPr>
        <w:numPr>
          <w:ilvl w:val="0"/>
          <w:numId w:val="25"/>
        </w:numPr>
        <w:ind w:left="993" w:hanging="284"/>
        <w:jc w:val="both"/>
        <w:rPr>
          <w:color w:val="000000"/>
        </w:rPr>
      </w:pPr>
      <w:r>
        <w:rPr>
          <w:color w:val="000000"/>
        </w:rPr>
        <w:t>pojawienie się na rynku materiałów lub urządzeń nowszej generacji umożliwiające uzyskanie lepszej jakości robót;</w:t>
      </w:r>
    </w:p>
    <w:p w14:paraId="30B7066D" w14:textId="77777777" w:rsidR="00D65F09" w:rsidRDefault="00D65F09" w:rsidP="00D65F09">
      <w:pPr>
        <w:numPr>
          <w:ilvl w:val="0"/>
          <w:numId w:val="25"/>
        </w:numPr>
        <w:ind w:left="993" w:hanging="284"/>
        <w:jc w:val="both"/>
        <w:rPr>
          <w:color w:val="000000"/>
        </w:rPr>
      </w:pPr>
      <w:r>
        <w:rPr>
          <w:color w:val="000000"/>
        </w:rPr>
        <w:t>pojawienie się nowszej technologii wykonania zaprojektowanych robót pozwalającej na zaoszczędzenie czasu realizacji inwestycji lub kosztów wykonywanych prac, jak również kosztów eks</w:t>
      </w:r>
      <w:smartTag w:uri="urn:schemas-microsoft-com:office:smarttags" w:element="PersonName">
        <w:r>
          <w:rPr>
            <w:color w:val="000000"/>
          </w:rPr>
          <w:t>pl</w:t>
        </w:r>
      </w:smartTag>
      <w:r>
        <w:rPr>
          <w:color w:val="000000"/>
        </w:rPr>
        <w:t>oatacji wykonanego przedmiotu umowy;</w:t>
      </w:r>
    </w:p>
    <w:p w14:paraId="787E4CA6" w14:textId="77777777" w:rsidR="00D65F09" w:rsidRDefault="00D65F09" w:rsidP="00D65F09">
      <w:pPr>
        <w:numPr>
          <w:ilvl w:val="0"/>
          <w:numId w:val="25"/>
        </w:numPr>
        <w:ind w:left="993" w:hanging="284"/>
        <w:jc w:val="both"/>
        <w:rPr>
          <w:color w:val="000000"/>
        </w:rPr>
      </w:pPr>
      <w:r>
        <w:rPr>
          <w:color w:val="000000"/>
        </w:rPr>
        <w:t xml:space="preserve">konieczność zrealizowania projektu przy zastosowaniu innych rozwiązań technicznych/technologicznych niż wskazane w dokumentacji projektowej </w:t>
      </w:r>
      <w:r>
        <w:rPr>
          <w:color w:val="000000"/>
        </w:rPr>
        <w:br/>
        <w:t>lub specyfikacji technicznej wykonania i odbioru robót, w sytuacji, gdyby zastosowanie przewidzianych rozwiązań groziło niewykonaniem lub wadliwym wykonaniem przedmiotu umowy lub umożliwiających uzyskanie lepszej jakości robót,</w:t>
      </w:r>
    </w:p>
    <w:p w14:paraId="204F8055" w14:textId="77777777" w:rsidR="00D65F09" w:rsidRDefault="00D65F09" w:rsidP="00D65F09">
      <w:pPr>
        <w:numPr>
          <w:ilvl w:val="0"/>
          <w:numId w:val="25"/>
        </w:numPr>
        <w:ind w:left="993" w:hanging="284"/>
        <w:jc w:val="both"/>
        <w:rPr>
          <w:color w:val="000000"/>
        </w:rPr>
      </w:pPr>
      <w:r>
        <w:rPr>
          <w:color w:val="000000"/>
        </w:rPr>
        <w:t xml:space="preserve">konieczność realizacji robót wynikających z wprowadzenia w Dokumentacji projektowej zmian uznanych za nieistotne odstępstwo od Projektu budowlanego </w:t>
      </w:r>
      <w:r>
        <w:rPr>
          <w:color w:val="000000"/>
        </w:rPr>
        <w:br/>
        <w:t>i pozwolenia na budowę;</w:t>
      </w:r>
    </w:p>
    <w:p w14:paraId="24FAF274" w14:textId="77777777" w:rsidR="00D65F09" w:rsidRDefault="00D65F09" w:rsidP="00D65F09">
      <w:pPr>
        <w:numPr>
          <w:ilvl w:val="0"/>
          <w:numId w:val="25"/>
        </w:numPr>
        <w:ind w:left="993" w:hanging="284"/>
        <w:jc w:val="both"/>
        <w:rPr>
          <w:color w:val="000000"/>
        </w:rPr>
      </w:pPr>
      <w:r>
        <w:rPr>
          <w:color w:val="000000"/>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4A34211C" w14:textId="77777777" w:rsidR="00D65F09" w:rsidRDefault="00D65F09" w:rsidP="00D65F09">
      <w:pPr>
        <w:numPr>
          <w:ilvl w:val="0"/>
          <w:numId w:val="25"/>
        </w:numPr>
        <w:ind w:left="993" w:hanging="284"/>
        <w:jc w:val="both"/>
        <w:rPr>
          <w:color w:val="000000"/>
        </w:rPr>
      </w:pPr>
      <w:r>
        <w:rPr>
          <w:color w:val="000000"/>
        </w:rPr>
        <w:t xml:space="preserve">wystąpienie warunków na terenie budowy odbiegających w sposób istotny </w:t>
      </w:r>
      <w:r>
        <w:rPr>
          <w:color w:val="000000"/>
        </w:rPr>
        <w:br/>
        <w:t>od przyjętych w Dokumentacji projektowej lub specyfikacji technicznej wykonania i odbioru robót  w szczególności napotkania niezinwentaryzowanych lub błędnie zinwentaryzowanych sieci, instalacji lub innych obiektów budowlanych;</w:t>
      </w:r>
    </w:p>
    <w:p w14:paraId="4CE70843" w14:textId="77777777" w:rsidR="00D65F09" w:rsidRDefault="00D65F09" w:rsidP="00D65F09">
      <w:pPr>
        <w:numPr>
          <w:ilvl w:val="0"/>
          <w:numId w:val="25"/>
        </w:numPr>
        <w:ind w:left="993" w:hanging="284"/>
        <w:jc w:val="both"/>
        <w:rPr>
          <w:color w:val="000000"/>
        </w:rPr>
      </w:pPr>
      <w:r>
        <w:rPr>
          <w:color w:val="000000"/>
        </w:rPr>
        <w:t xml:space="preserve">konieczność zrealizowania przedmiotu umowy przy zastosowaniu innych rozwiązań technicznych lub materiałowych ze względu na zmiany obowiązującego prawa; </w:t>
      </w:r>
    </w:p>
    <w:p w14:paraId="5634CB0E" w14:textId="77777777" w:rsidR="00D65F09" w:rsidRDefault="00D65F09" w:rsidP="00D65F09">
      <w:pPr>
        <w:numPr>
          <w:ilvl w:val="0"/>
          <w:numId w:val="25"/>
        </w:numPr>
        <w:ind w:left="993" w:hanging="284"/>
        <w:jc w:val="both"/>
        <w:rPr>
          <w:color w:val="000000"/>
        </w:rPr>
      </w:pPr>
      <w:r>
        <w:rPr>
          <w:color w:val="000000"/>
        </w:rPr>
        <w:t>konieczność usunięcia sprzeczności w dokumentacji w przypadku niemożności usunięcia sprzeczności przy pomocy wykładni, w szczególności gdy sprzeczne zapisy mają równy stopień pierwszeństwa.</w:t>
      </w:r>
    </w:p>
    <w:p w14:paraId="425EB453" w14:textId="77777777" w:rsidR="00D65F09" w:rsidRDefault="00D65F09" w:rsidP="00D65F09">
      <w:pPr>
        <w:snapToGrid w:val="0"/>
        <w:jc w:val="both"/>
        <w:rPr>
          <w:color w:val="000000"/>
        </w:rPr>
      </w:pPr>
    </w:p>
    <w:p w14:paraId="46389EA2" w14:textId="77777777" w:rsidR="00D65F09" w:rsidRDefault="00D65F09" w:rsidP="00D65F09">
      <w:pPr>
        <w:numPr>
          <w:ilvl w:val="1"/>
          <w:numId w:val="22"/>
        </w:numPr>
        <w:snapToGrid w:val="0"/>
        <w:spacing w:after="120"/>
        <w:ind w:left="709" w:hanging="709"/>
        <w:jc w:val="both"/>
        <w:rPr>
          <w:color w:val="000000"/>
        </w:rPr>
      </w:pPr>
      <w:r>
        <w:rPr>
          <w:b/>
          <w:color w:val="000000"/>
        </w:rPr>
        <w:t>organizacyjnej polegającej na:</w:t>
      </w:r>
      <w:r>
        <w:rPr>
          <w:color w:val="000000"/>
        </w:rPr>
        <w:t xml:space="preserve"> zmianie osób, Podwykonawców, grup Wykonawców i innych podmiotów współpracujących przy realizacji zamówienia pod warunkiem, </w:t>
      </w:r>
      <w:r>
        <w:rPr>
          <w:color w:val="000000"/>
        </w:rPr>
        <w:br/>
        <w:t xml:space="preserve">że ich uprawnienia, potencjał ekonomiczny, wykonawczy i doświadczenie </w:t>
      </w:r>
      <w:r>
        <w:rPr>
          <w:color w:val="000000"/>
        </w:rPr>
        <w:br/>
        <w:t xml:space="preserve">nie są gorsze od tych, jakie posiadają podmioty zamieniane. Zmiany te mogą nastąpić z przyczyn organizacyjnych pod warunkiem, że osoby Podwykonawcy, grupy Wykonawców i </w:t>
      </w:r>
      <w:r>
        <w:rPr>
          <w:color w:val="000000"/>
        </w:rPr>
        <w:lastRenderedPageBreak/>
        <w:t xml:space="preserve">innych podmiotów spełniają wszystkie wymogi wynikające </w:t>
      </w:r>
      <w:r>
        <w:rPr>
          <w:color w:val="000000"/>
        </w:rPr>
        <w:br/>
        <w:t>z zapytania ofertowego i złożonej oferty.</w:t>
      </w:r>
    </w:p>
    <w:p w14:paraId="052A7576" w14:textId="77777777" w:rsidR="00D65F09" w:rsidRDefault="00D65F09" w:rsidP="00D65F09">
      <w:pPr>
        <w:numPr>
          <w:ilvl w:val="1"/>
          <w:numId w:val="22"/>
        </w:numPr>
        <w:snapToGrid w:val="0"/>
        <w:spacing w:after="240"/>
        <w:ind w:left="709" w:hanging="709"/>
        <w:jc w:val="both"/>
        <w:rPr>
          <w:b/>
          <w:color w:val="000000"/>
        </w:rPr>
      </w:pPr>
      <w:r>
        <w:rPr>
          <w:b/>
          <w:color w:val="000000"/>
        </w:rPr>
        <w:t xml:space="preserve">wynagrodzenia: </w:t>
      </w:r>
    </w:p>
    <w:p w14:paraId="48E8E3B8" w14:textId="77777777" w:rsidR="00D65F09" w:rsidRDefault="00D65F09" w:rsidP="00D65F09">
      <w:pPr>
        <w:numPr>
          <w:ilvl w:val="0"/>
          <w:numId w:val="26"/>
        </w:numPr>
        <w:autoSpaceDE w:val="0"/>
        <w:autoSpaceDN w:val="0"/>
        <w:snapToGrid w:val="0"/>
        <w:jc w:val="both"/>
        <w:rPr>
          <w:color w:val="000000"/>
        </w:rPr>
      </w:pPr>
      <w:r>
        <w:rPr>
          <w:color w:val="000000"/>
        </w:rPr>
        <w:t xml:space="preserve">gdy zmianie ulegnie urzędowa stawka podatku VAT. Zmiana wynagrodzenia będzie odnosić się wyłącznie do części przedmiotu umowy zrealizowanej po dniu wejścia </w:t>
      </w:r>
      <w:r>
        <w:rPr>
          <w:color w:val="000000"/>
        </w:rPr>
        <w:br/>
        <w:t>w życie przepisów zmieniających stawkę podatku od towarów i usług oraz wyłącznie do części przedmiotu umowy, do której znajdzie zastosowanie zmiana nowych przepisów,</w:t>
      </w:r>
    </w:p>
    <w:p w14:paraId="2974D7FF" w14:textId="77777777" w:rsidR="00D65F09" w:rsidRDefault="00D65F09" w:rsidP="00D65F09">
      <w:pPr>
        <w:numPr>
          <w:ilvl w:val="0"/>
          <w:numId w:val="26"/>
        </w:numPr>
        <w:autoSpaceDE w:val="0"/>
        <w:autoSpaceDN w:val="0"/>
        <w:snapToGrid w:val="0"/>
        <w:jc w:val="both"/>
        <w:rPr>
          <w:color w:val="000000"/>
        </w:rPr>
      </w:pPr>
      <w:r>
        <w:rPr>
          <w:color w:val="000000"/>
        </w:rPr>
        <w:t>ze względów ekonomicznych lub technicznych dopuszcza się ograniczenie zakresu robót wraz ze zmniejszeniem wynagrodzenia do 20%,</w:t>
      </w:r>
    </w:p>
    <w:p w14:paraId="028F166D" w14:textId="77777777" w:rsidR="00D65F09" w:rsidRDefault="00D65F09" w:rsidP="00D65F09">
      <w:pPr>
        <w:numPr>
          <w:ilvl w:val="0"/>
          <w:numId w:val="26"/>
        </w:numPr>
        <w:autoSpaceDE w:val="0"/>
        <w:autoSpaceDN w:val="0"/>
        <w:snapToGrid w:val="0"/>
        <w:jc w:val="both"/>
        <w:rPr>
          <w:color w:val="000000"/>
        </w:rPr>
      </w:pPr>
      <w:r>
        <w:rPr>
          <w:color w:val="000000"/>
        </w:rPr>
        <w:t xml:space="preserve">w przypadkach określonych w </w:t>
      </w:r>
      <w:r>
        <w:rPr>
          <w:b/>
          <w:color w:val="000000"/>
        </w:rPr>
        <w:t>pkt. 2.2 i 2.3</w:t>
      </w:r>
      <w:r>
        <w:rPr>
          <w:color w:val="000000"/>
        </w:rPr>
        <w:t xml:space="preserve">  niniejszego </w:t>
      </w:r>
      <w:r>
        <w:rPr>
          <w:b/>
          <w:color w:val="000000"/>
        </w:rPr>
        <w:t>§</w:t>
      </w:r>
      <w:r>
        <w:rPr>
          <w:b/>
          <w:bCs/>
          <w:color w:val="000000"/>
        </w:rPr>
        <w:t>,</w:t>
      </w:r>
    </w:p>
    <w:p w14:paraId="465BFD55" w14:textId="77777777" w:rsidR="00D65F09" w:rsidRDefault="00D65F09" w:rsidP="00D65F09">
      <w:pPr>
        <w:numPr>
          <w:ilvl w:val="0"/>
          <w:numId w:val="26"/>
        </w:numPr>
        <w:autoSpaceDE w:val="0"/>
        <w:autoSpaceDN w:val="0"/>
        <w:snapToGrid w:val="0"/>
        <w:jc w:val="both"/>
        <w:rPr>
          <w:b/>
          <w:color w:val="000000"/>
        </w:rPr>
      </w:pPr>
      <w:r>
        <w:rPr>
          <w:bCs/>
          <w:color w:val="000000"/>
        </w:rPr>
        <w:t xml:space="preserve">w przypadkach określonych w </w:t>
      </w:r>
      <w:r>
        <w:rPr>
          <w:b/>
          <w:color w:val="000000"/>
        </w:rPr>
        <w:t>§</w:t>
      </w:r>
      <w:r>
        <w:rPr>
          <w:b/>
          <w:bCs/>
          <w:color w:val="000000"/>
        </w:rPr>
        <w:t xml:space="preserve"> 22 ust.1 lit. a, b</w:t>
      </w:r>
    </w:p>
    <w:p w14:paraId="52128663" w14:textId="77777777" w:rsidR="00D65F09" w:rsidRDefault="00D65F09" w:rsidP="00D65F09">
      <w:pPr>
        <w:numPr>
          <w:ilvl w:val="0"/>
          <w:numId w:val="26"/>
        </w:numPr>
        <w:autoSpaceDE w:val="0"/>
        <w:autoSpaceDN w:val="0"/>
        <w:snapToGrid w:val="0"/>
        <w:jc w:val="both"/>
        <w:rPr>
          <w:b/>
          <w:bCs/>
          <w:color w:val="000000"/>
        </w:rPr>
      </w:pPr>
      <w:r>
        <w:rPr>
          <w:color w:val="000000"/>
        </w:rPr>
        <w:t xml:space="preserve">obniżenie wynagrodzenia w odpowiednim stosunku w przypadku istnienia usterki </w:t>
      </w:r>
      <w:r>
        <w:rPr>
          <w:color w:val="000000"/>
        </w:rPr>
        <w:br/>
        <w:t>lub wady mającej charakter istotny i nieusuwalny (nie tylko takich uniemożliwiających  użytkowanie) oraz takiej, która odbiera cechy właściwe danemu obiektowi (zarówno funkcjonalne jak i estetyczne),</w:t>
      </w:r>
    </w:p>
    <w:p w14:paraId="2BBA7303" w14:textId="77777777" w:rsidR="00D65F09" w:rsidRDefault="00D65F09" w:rsidP="00D65F09">
      <w:pPr>
        <w:jc w:val="both"/>
        <w:rPr>
          <w:color w:val="000000"/>
        </w:rPr>
      </w:pPr>
    </w:p>
    <w:p w14:paraId="2ADAF4E9" w14:textId="77777777" w:rsidR="00D65F09" w:rsidRDefault="00D65F09" w:rsidP="00D65F09">
      <w:pPr>
        <w:jc w:val="both"/>
        <w:rPr>
          <w:color w:val="000000"/>
        </w:rPr>
      </w:pPr>
    </w:p>
    <w:p w14:paraId="2CF258AD" w14:textId="77777777" w:rsidR="00D65F09" w:rsidRDefault="00D65F09" w:rsidP="00D65F09">
      <w:pPr>
        <w:numPr>
          <w:ilvl w:val="1"/>
          <w:numId w:val="22"/>
        </w:numPr>
        <w:snapToGrid w:val="0"/>
        <w:spacing w:after="120"/>
        <w:ind w:left="709" w:hanging="709"/>
        <w:jc w:val="both"/>
        <w:rPr>
          <w:b/>
          <w:color w:val="000000"/>
        </w:rPr>
      </w:pPr>
      <w:r>
        <w:rPr>
          <w:b/>
          <w:color w:val="000000"/>
        </w:rPr>
        <w:t xml:space="preserve">Zmiana wynagrodzenia z powodu przyczyn wskazanych  w pkt 2.3 niniejszego </w:t>
      </w:r>
      <w:r>
        <w:rPr>
          <w:b/>
          <w:color w:val="000000"/>
        </w:rPr>
        <w:br/>
        <w:t>§ oraz §</w:t>
      </w:r>
      <w:r>
        <w:rPr>
          <w:b/>
          <w:bCs/>
          <w:color w:val="000000"/>
        </w:rPr>
        <w:t xml:space="preserve"> 21 ust.1 lit. a i b </w:t>
      </w:r>
      <w:r>
        <w:rPr>
          <w:b/>
          <w:color w:val="000000"/>
        </w:rPr>
        <w:t>nastąpi na podstawie opracowanych kosztorysów.</w:t>
      </w:r>
    </w:p>
    <w:p w14:paraId="6840AA01" w14:textId="77777777" w:rsidR="00D65F09" w:rsidRDefault="00D65F09" w:rsidP="00D65F09">
      <w:pPr>
        <w:numPr>
          <w:ilvl w:val="0"/>
          <w:numId w:val="27"/>
        </w:numPr>
        <w:snapToGrid w:val="0"/>
        <w:spacing w:after="120"/>
        <w:jc w:val="both"/>
        <w:rPr>
          <w:b/>
          <w:color w:val="000000"/>
        </w:rPr>
      </w:pPr>
      <w:r>
        <w:rPr>
          <w:color w:val="000000"/>
        </w:rPr>
        <w:t xml:space="preserve">jeżeli roboty wynikające z wprowadzonych postanowieniami zmian, odpowiadają opisowi pozycji w kosztorysie ofertowym, cena jednostkowa określona </w:t>
      </w:r>
      <w:r>
        <w:rPr>
          <w:color w:val="000000"/>
        </w:rPr>
        <w:br/>
        <w:t>w kosztorysie ofertowym, używana jest do wyliczenia wysokości wynagrodzenia, o którym mowa w § 4.</w:t>
      </w:r>
    </w:p>
    <w:p w14:paraId="13C6DB4E" w14:textId="77777777" w:rsidR="00D65F09" w:rsidRDefault="00D65F09" w:rsidP="00D65F09">
      <w:pPr>
        <w:numPr>
          <w:ilvl w:val="0"/>
          <w:numId w:val="27"/>
        </w:numPr>
        <w:snapToGrid w:val="0"/>
        <w:spacing w:after="120"/>
        <w:jc w:val="both"/>
        <w:rPr>
          <w:b/>
          <w:color w:val="000000"/>
        </w:rPr>
      </w:pPr>
      <w:r>
        <w:rPr>
          <w:color w:val="000000"/>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Pr>
          <w:color w:val="000000"/>
        </w:rPr>
        <w:t>Sekocenbud</w:t>
      </w:r>
      <w:proofErr w:type="spellEnd"/>
      <w:r>
        <w:rPr>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4ED80B3D" w14:textId="77777777" w:rsidR="00D65F09" w:rsidRDefault="00D65F09" w:rsidP="00D65F09">
      <w:pPr>
        <w:numPr>
          <w:ilvl w:val="0"/>
          <w:numId w:val="27"/>
        </w:numPr>
        <w:snapToGrid w:val="0"/>
        <w:spacing w:after="120"/>
        <w:jc w:val="both"/>
        <w:rPr>
          <w:b/>
          <w:color w:val="000000"/>
        </w:rPr>
      </w:pPr>
      <w:r>
        <w:rPr>
          <w:color w:val="000000"/>
        </w:rPr>
        <w:t>jeżeli cena jednostkowa przedłożona przez Wykonawcę do akceptacji Zamawiającemu będzie skalkulowana niezgodnie z postanowieniami w pkt b) Zamawiający wprowadzi korektę ceny opartą na własnych wyliczeniach.</w:t>
      </w:r>
    </w:p>
    <w:p w14:paraId="5133FD13" w14:textId="77777777" w:rsidR="00D65F09" w:rsidRDefault="00D65F09" w:rsidP="00D65F09">
      <w:pPr>
        <w:numPr>
          <w:ilvl w:val="0"/>
          <w:numId w:val="27"/>
        </w:numPr>
        <w:snapToGrid w:val="0"/>
        <w:spacing w:after="120"/>
        <w:jc w:val="both"/>
        <w:rPr>
          <w:b/>
          <w:color w:val="000000"/>
        </w:rPr>
      </w:pPr>
      <w:r>
        <w:rPr>
          <w:color w:val="000000"/>
        </w:rPr>
        <w:t>wykonawca jest zobowiązany do dokonania wyliczeń cen, o których mowa w pkt b) oraz przedstawić Zamawiającemu do akceptacji wysokość wynagrodzenia wynikającą ze zmian przed rozpoczęciem robót wynikających z tych zmian.</w:t>
      </w:r>
    </w:p>
    <w:p w14:paraId="52809A8B" w14:textId="77777777" w:rsidR="00D65F09" w:rsidRDefault="00D65F09" w:rsidP="00D65F09">
      <w:pPr>
        <w:spacing w:before="120" w:after="120"/>
        <w:jc w:val="both"/>
        <w:rPr>
          <w:color w:val="000000"/>
        </w:rPr>
      </w:pPr>
      <w:r>
        <w:rPr>
          <w:color w:val="000000"/>
        </w:rPr>
        <w:t>3. Wystąpienie którejkolwiek z wymienionych w ust. 2 pkt 2.1; 2.2; 2.3; 2.4; 2.5,</w:t>
      </w:r>
      <w:r>
        <w:rPr>
          <w:color w:val="000000"/>
        </w:rPr>
        <w:br/>
        <w:t xml:space="preserve">     okoliczności nie stanowi bezwzględnego zobowiązania Zamawiającego do dokonania</w:t>
      </w:r>
      <w:r>
        <w:rPr>
          <w:color w:val="000000"/>
        </w:rPr>
        <w:br/>
        <w:t xml:space="preserve">     takich zmian, ani nie może stanowić podstawy roszczeń Wykonawcy do ich dokonania. </w:t>
      </w:r>
    </w:p>
    <w:p w14:paraId="2AB59BC4" w14:textId="77777777" w:rsidR="00D65F09" w:rsidRDefault="00D65F09" w:rsidP="00D65F09">
      <w:pPr>
        <w:spacing w:after="120"/>
        <w:jc w:val="both"/>
        <w:rPr>
          <w:color w:val="000000"/>
        </w:rPr>
      </w:pPr>
      <w:r>
        <w:rPr>
          <w:color w:val="000000"/>
        </w:rPr>
        <w:t>4. Zamawiający dopuszcza możliwość niezrealizowania pełnego zakresu robót w sytuacji,</w:t>
      </w:r>
      <w:r>
        <w:rPr>
          <w:color w:val="000000"/>
        </w:rPr>
        <w:br/>
        <w:t xml:space="preserve">    w której nie można było przewidzieć w chwili zawarcia umowy, a nie powstałych z winy</w:t>
      </w:r>
      <w:r>
        <w:rPr>
          <w:color w:val="000000"/>
        </w:rPr>
        <w:br/>
        <w:t xml:space="preserve">    Zamawiającego ani Wykonawcy.</w:t>
      </w:r>
    </w:p>
    <w:p w14:paraId="5E6F69C6" w14:textId="77777777" w:rsidR="00FB6867" w:rsidRPr="00DD105C" w:rsidRDefault="00FB6867" w:rsidP="00FB6867">
      <w:pPr>
        <w:pStyle w:val="Tekstprzypisudolnego"/>
        <w:spacing w:after="120"/>
        <w:jc w:val="center"/>
        <w:rPr>
          <w:b/>
          <w:bCs/>
          <w:sz w:val="24"/>
          <w:szCs w:val="24"/>
        </w:rPr>
      </w:pPr>
    </w:p>
    <w:p w14:paraId="3906D07E" w14:textId="77777777" w:rsidR="00FB6867" w:rsidRDefault="00FB6867" w:rsidP="001B3B53">
      <w:pPr>
        <w:pStyle w:val="Tekstprzypisudolnego"/>
        <w:jc w:val="center"/>
        <w:rPr>
          <w:b/>
          <w:bCs/>
          <w:sz w:val="24"/>
          <w:szCs w:val="24"/>
        </w:rPr>
      </w:pPr>
    </w:p>
    <w:p w14:paraId="286242B4" w14:textId="77777777" w:rsidR="00FB6867" w:rsidRDefault="00FB6867" w:rsidP="001B3B53">
      <w:pPr>
        <w:pStyle w:val="Tekstprzypisudolnego"/>
        <w:jc w:val="center"/>
        <w:rPr>
          <w:b/>
          <w:bCs/>
          <w:sz w:val="24"/>
          <w:szCs w:val="24"/>
        </w:rPr>
      </w:pPr>
    </w:p>
    <w:p w14:paraId="26713079" w14:textId="42DAD242" w:rsidR="001B3B53" w:rsidRPr="00DD105C" w:rsidRDefault="00711E51" w:rsidP="001B3B53">
      <w:pPr>
        <w:pStyle w:val="Tekstprzypisudolnego"/>
        <w:jc w:val="center"/>
        <w:rPr>
          <w:b/>
          <w:bCs/>
          <w:sz w:val="24"/>
          <w:szCs w:val="24"/>
        </w:rPr>
      </w:pPr>
      <w:bookmarkStart w:id="0" w:name="_Hlk106693699"/>
      <w:r>
        <w:rPr>
          <w:b/>
          <w:bCs/>
          <w:sz w:val="24"/>
          <w:szCs w:val="24"/>
        </w:rPr>
        <w:t>§ 1</w:t>
      </w:r>
      <w:r w:rsidR="00FB6867">
        <w:rPr>
          <w:b/>
          <w:bCs/>
          <w:sz w:val="24"/>
          <w:szCs w:val="24"/>
        </w:rPr>
        <w:t>2</w:t>
      </w:r>
    </w:p>
    <w:p w14:paraId="5F5D5039" w14:textId="77777777" w:rsidR="001B3B53" w:rsidRPr="00DD105C" w:rsidRDefault="001B3B53" w:rsidP="001B3B53">
      <w:pPr>
        <w:pStyle w:val="Tekstprzypisudolnego"/>
        <w:spacing w:after="120"/>
        <w:jc w:val="center"/>
        <w:rPr>
          <w:b/>
          <w:bCs/>
          <w:sz w:val="24"/>
          <w:szCs w:val="24"/>
        </w:rPr>
      </w:pPr>
      <w:r w:rsidRPr="00DD105C">
        <w:rPr>
          <w:b/>
          <w:bCs/>
          <w:sz w:val="24"/>
          <w:szCs w:val="24"/>
        </w:rPr>
        <w:t>Postanowienia końcowe</w:t>
      </w:r>
    </w:p>
    <w:bookmarkEnd w:id="0"/>
    <w:p w14:paraId="19DB7260" w14:textId="77777777" w:rsidR="00711E51" w:rsidRPr="00DD105C" w:rsidRDefault="00711E51" w:rsidP="001F7F05">
      <w:pPr>
        <w:pStyle w:val="Tekstprzypisudolnego"/>
        <w:numPr>
          <w:ilvl w:val="0"/>
          <w:numId w:val="14"/>
        </w:numPr>
        <w:ind w:left="426" w:hanging="426"/>
        <w:jc w:val="both"/>
        <w:rPr>
          <w:sz w:val="24"/>
          <w:szCs w:val="24"/>
        </w:rPr>
      </w:pPr>
      <w:r w:rsidRPr="00720A0F">
        <w:rPr>
          <w:sz w:val="24"/>
        </w:rPr>
        <w:t>Zmiany niniejszej umowy wymagają formy pisemnej pod rygorem nieważności.</w:t>
      </w:r>
    </w:p>
    <w:p w14:paraId="12BF9449" w14:textId="77777777" w:rsidR="001B3B53" w:rsidRPr="00DD105C" w:rsidRDefault="001B3B53" w:rsidP="001F7F05">
      <w:pPr>
        <w:pStyle w:val="Tekstprzypisudolnego"/>
        <w:numPr>
          <w:ilvl w:val="0"/>
          <w:numId w:val="14"/>
        </w:numPr>
        <w:ind w:left="426" w:hanging="426"/>
        <w:jc w:val="both"/>
        <w:rPr>
          <w:sz w:val="24"/>
          <w:szCs w:val="24"/>
        </w:rPr>
      </w:pPr>
      <w:r w:rsidRPr="00DD105C">
        <w:rPr>
          <w:sz w:val="24"/>
          <w:szCs w:val="24"/>
        </w:rPr>
        <w:t>W sprawach nieuregulowanych niniejsza umową mają zastosow</w:t>
      </w:r>
      <w:r w:rsidR="00711E51">
        <w:rPr>
          <w:sz w:val="24"/>
          <w:szCs w:val="24"/>
        </w:rPr>
        <w:t>anie przepisy kodeksu cywilnego oraz</w:t>
      </w:r>
      <w:r>
        <w:rPr>
          <w:sz w:val="24"/>
          <w:szCs w:val="24"/>
        </w:rPr>
        <w:t xml:space="preserve"> ustawy Prawo budowlane</w:t>
      </w:r>
      <w:r w:rsidRPr="00DD105C">
        <w:rPr>
          <w:sz w:val="24"/>
          <w:szCs w:val="24"/>
        </w:rPr>
        <w:t>.</w:t>
      </w:r>
    </w:p>
    <w:p w14:paraId="5AA86BF7" w14:textId="77777777" w:rsidR="001B3B53" w:rsidRPr="00DD105C" w:rsidRDefault="001B3B53" w:rsidP="001F7F05">
      <w:pPr>
        <w:pStyle w:val="Tekstprzypisudolnego"/>
        <w:numPr>
          <w:ilvl w:val="0"/>
          <w:numId w:val="14"/>
        </w:numPr>
        <w:ind w:left="426" w:hanging="426"/>
        <w:jc w:val="both"/>
        <w:rPr>
          <w:bCs/>
          <w:sz w:val="24"/>
          <w:szCs w:val="24"/>
        </w:rPr>
      </w:pPr>
      <w:r w:rsidRPr="00DD105C">
        <w:rPr>
          <w:sz w:val="24"/>
          <w:szCs w:val="24"/>
        </w:rPr>
        <w:t xml:space="preserve">Spory mogące wyniknąć na tle niniejszej umowy strony poddają rozstrzygnięciu przez </w:t>
      </w:r>
      <w:r>
        <w:rPr>
          <w:sz w:val="24"/>
          <w:szCs w:val="24"/>
        </w:rPr>
        <w:t>S</w:t>
      </w:r>
      <w:r w:rsidRPr="00DD105C">
        <w:rPr>
          <w:sz w:val="24"/>
          <w:szCs w:val="24"/>
        </w:rPr>
        <w:t>ąd właściwy rzeczowo i miejscowo dla siedziby Zamawiającego.</w:t>
      </w:r>
    </w:p>
    <w:p w14:paraId="0A42CC75" w14:textId="77777777" w:rsidR="001B3B53" w:rsidRDefault="001B3B53" w:rsidP="001F7F05">
      <w:pPr>
        <w:pStyle w:val="Tekstprzypisudolnego"/>
        <w:numPr>
          <w:ilvl w:val="0"/>
          <w:numId w:val="14"/>
        </w:numPr>
        <w:ind w:left="426" w:hanging="426"/>
        <w:jc w:val="both"/>
        <w:rPr>
          <w:sz w:val="24"/>
          <w:szCs w:val="24"/>
        </w:rPr>
      </w:pPr>
      <w:r>
        <w:rPr>
          <w:sz w:val="24"/>
          <w:szCs w:val="24"/>
        </w:rPr>
        <w:t xml:space="preserve">Umowę sporządzono w dwóch </w:t>
      </w:r>
      <w:r w:rsidRPr="00DD105C">
        <w:rPr>
          <w:sz w:val="24"/>
          <w:szCs w:val="24"/>
        </w:rPr>
        <w:t>jednobr</w:t>
      </w:r>
      <w:r>
        <w:rPr>
          <w:sz w:val="24"/>
          <w:szCs w:val="24"/>
        </w:rPr>
        <w:t>zmiących egzemplarzach, po jednym</w:t>
      </w:r>
      <w:r w:rsidRPr="00DD105C">
        <w:rPr>
          <w:sz w:val="24"/>
          <w:szCs w:val="24"/>
        </w:rPr>
        <w:t xml:space="preserve"> dla każdej ze stron.</w:t>
      </w:r>
    </w:p>
    <w:p w14:paraId="3FAA634B" w14:textId="77777777" w:rsidR="00711E51" w:rsidRDefault="00711E51" w:rsidP="00711E51">
      <w:pPr>
        <w:pStyle w:val="Tekstpodstawowy"/>
        <w:jc w:val="both"/>
        <w:rPr>
          <w:b w:val="0"/>
          <w:sz w:val="24"/>
        </w:rPr>
      </w:pPr>
    </w:p>
    <w:p w14:paraId="06B01655" w14:textId="77777777" w:rsidR="007143F7" w:rsidRPr="00720A0F" w:rsidRDefault="007143F7" w:rsidP="00711E51">
      <w:pPr>
        <w:pStyle w:val="Tekstpodstawowy"/>
        <w:jc w:val="both"/>
        <w:rPr>
          <w:b w:val="0"/>
          <w:sz w:val="24"/>
        </w:rPr>
      </w:pPr>
    </w:p>
    <w:p w14:paraId="2C556571" w14:textId="77777777" w:rsidR="001B3B53" w:rsidRDefault="001B3B53" w:rsidP="007E1390">
      <w:pPr>
        <w:rPr>
          <w:b/>
          <w:bCs/>
        </w:rPr>
      </w:pPr>
    </w:p>
    <w:p w14:paraId="63215A1E" w14:textId="77777777" w:rsidR="00304555" w:rsidRDefault="001B3B53" w:rsidP="00740CF1">
      <w:pPr>
        <w:ind w:firstLine="426"/>
      </w:pPr>
      <w:r>
        <w:rPr>
          <w:b/>
          <w:bCs/>
        </w:rPr>
        <w:t xml:space="preserve">    </w:t>
      </w:r>
      <w:r w:rsidRPr="00DD105C">
        <w:rPr>
          <w:b/>
          <w:bCs/>
        </w:rPr>
        <w:t>ZAMAWIAJĄCY</w:t>
      </w:r>
      <w:r>
        <w:rPr>
          <w:b/>
          <w:bCs/>
        </w:rPr>
        <w:tab/>
      </w:r>
      <w:r>
        <w:rPr>
          <w:b/>
          <w:bCs/>
        </w:rPr>
        <w:tab/>
      </w:r>
      <w:r>
        <w:rPr>
          <w:b/>
          <w:bCs/>
        </w:rPr>
        <w:tab/>
      </w:r>
      <w:r>
        <w:rPr>
          <w:b/>
          <w:bCs/>
        </w:rPr>
        <w:tab/>
      </w:r>
      <w:r>
        <w:rPr>
          <w:b/>
          <w:bCs/>
        </w:rPr>
        <w:tab/>
      </w:r>
      <w:r>
        <w:rPr>
          <w:b/>
          <w:bCs/>
        </w:rPr>
        <w:tab/>
      </w:r>
      <w:r>
        <w:rPr>
          <w:b/>
          <w:bCs/>
        </w:rPr>
        <w:tab/>
      </w:r>
      <w:r w:rsidRPr="00DD105C">
        <w:rPr>
          <w:b/>
          <w:bCs/>
        </w:rPr>
        <w:t>WYKONAWCA</w:t>
      </w:r>
    </w:p>
    <w:sectPr w:rsidR="00304555" w:rsidSect="00BB7D00">
      <w:headerReference w:type="default" r:id="rId8"/>
      <w:footerReference w:type="default" r:id="rId9"/>
      <w:pgSz w:w="11906" w:h="16838"/>
      <w:pgMar w:top="1134" w:right="1134" w:bottom="993" w:left="1134"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6CC1" w14:textId="77777777" w:rsidR="00C90895" w:rsidRDefault="00C90895" w:rsidP="00BB7D00">
      <w:r>
        <w:separator/>
      </w:r>
    </w:p>
  </w:endnote>
  <w:endnote w:type="continuationSeparator" w:id="0">
    <w:p w14:paraId="745621B6" w14:textId="77777777" w:rsidR="00C90895" w:rsidRDefault="00C90895" w:rsidP="00BB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432123"/>
      <w:docPartObj>
        <w:docPartGallery w:val="Page Numbers (Bottom of Page)"/>
        <w:docPartUnique/>
      </w:docPartObj>
    </w:sdtPr>
    <w:sdtEndPr/>
    <w:sdtContent>
      <w:p w14:paraId="3C4EDFEF" w14:textId="77777777" w:rsidR="00BB7D00" w:rsidRDefault="00BB7D00">
        <w:pPr>
          <w:pStyle w:val="Stopka"/>
          <w:jc w:val="center"/>
        </w:pPr>
        <w:r>
          <w:fldChar w:fldCharType="begin"/>
        </w:r>
        <w:r>
          <w:instrText>PAGE   \* MERGEFORMAT</w:instrText>
        </w:r>
        <w:r>
          <w:fldChar w:fldCharType="separate"/>
        </w:r>
        <w:r w:rsidR="00D4367F">
          <w:rPr>
            <w:noProof/>
          </w:rPr>
          <w:t>1</w:t>
        </w:r>
        <w:r>
          <w:fldChar w:fldCharType="end"/>
        </w:r>
      </w:p>
    </w:sdtContent>
  </w:sdt>
  <w:p w14:paraId="38F1A02D" w14:textId="77777777" w:rsidR="00BB7D00" w:rsidRDefault="00BB7D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2856" w14:textId="77777777" w:rsidR="00C90895" w:rsidRDefault="00C90895" w:rsidP="00BB7D00">
      <w:r>
        <w:separator/>
      </w:r>
    </w:p>
  </w:footnote>
  <w:footnote w:type="continuationSeparator" w:id="0">
    <w:p w14:paraId="1D95E715" w14:textId="77777777" w:rsidR="00C90895" w:rsidRDefault="00C90895" w:rsidP="00BB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8F80" w14:textId="77777777" w:rsidR="005726C1" w:rsidRDefault="00E8642A">
    <w:pPr>
      <w:pStyle w:val="Nagwek"/>
    </w:pPr>
    <w:r>
      <w:rPr>
        <w:noProof/>
      </w:rPr>
      <w:drawing>
        <wp:inline distT="0" distB="0" distL="0" distR="0" wp14:anchorId="0C080B6D" wp14:editId="2BAB0E12">
          <wp:extent cx="5917996" cy="440762"/>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501" cy="440651"/>
                  </a:xfrm>
                  <a:prstGeom prst="rect">
                    <a:avLst/>
                  </a:prstGeom>
                  <a:noFill/>
                </pic:spPr>
              </pic:pic>
            </a:graphicData>
          </a:graphic>
        </wp:inline>
      </w:drawing>
    </w:r>
  </w:p>
  <w:p w14:paraId="3A692A9F" w14:textId="77777777" w:rsidR="005726C1" w:rsidRDefault="005726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000002A"/>
    <w:multiLevelType w:val="singleLevel"/>
    <w:tmpl w:val="0000002A"/>
    <w:name w:val="WW8Num42"/>
    <w:lvl w:ilvl="0">
      <w:numFmt w:val="bullet"/>
      <w:lvlText w:val="-"/>
      <w:lvlJc w:val="left"/>
      <w:pPr>
        <w:tabs>
          <w:tab w:val="num" w:pos="0"/>
        </w:tabs>
        <w:ind w:left="720" w:hanging="360"/>
      </w:pPr>
      <w:rPr>
        <w:rFonts w:ascii="Times New Roman" w:hAnsi="Times New Roman"/>
        <w:b w:val="0"/>
      </w:rPr>
    </w:lvl>
  </w:abstractNum>
  <w:abstractNum w:abstractNumId="2" w15:restartNumberingAfterBreak="0">
    <w:nsid w:val="0AE05F62"/>
    <w:multiLevelType w:val="multilevel"/>
    <w:tmpl w:val="F6E2F4B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092D95"/>
    <w:multiLevelType w:val="multilevel"/>
    <w:tmpl w:val="AABA32A6"/>
    <w:lvl w:ilvl="0">
      <w:start w:val="1"/>
      <w:numFmt w:val="decimal"/>
      <w:lvlText w:val="%1."/>
      <w:lvlJc w:val="left"/>
      <w:pPr>
        <w:tabs>
          <w:tab w:val="num" w:pos="480"/>
        </w:tabs>
        <w:ind w:left="480" w:hanging="480"/>
      </w:pPr>
      <w:rPr>
        <w:rFonts w:hint="default"/>
        <w:sz w:val="24"/>
        <w:szCs w:val="24"/>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564B6C"/>
    <w:multiLevelType w:val="hybridMultilevel"/>
    <w:tmpl w:val="DCFE907E"/>
    <w:lvl w:ilvl="0" w:tplc="04150011">
      <w:start w:val="1"/>
      <w:numFmt w:val="decimal"/>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5" w15:restartNumberingAfterBreak="0">
    <w:nsid w:val="1BC75233"/>
    <w:multiLevelType w:val="hybridMultilevel"/>
    <w:tmpl w:val="6316AA4E"/>
    <w:lvl w:ilvl="0" w:tplc="0000000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4E1636"/>
    <w:multiLevelType w:val="multilevel"/>
    <w:tmpl w:val="0415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6E4C80"/>
    <w:multiLevelType w:val="hybridMultilevel"/>
    <w:tmpl w:val="027EE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EBB1E32"/>
    <w:multiLevelType w:val="hybridMultilevel"/>
    <w:tmpl w:val="C8564306"/>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07A6B"/>
    <w:multiLevelType w:val="hybridMultilevel"/>
    <w:tmpl w:val="C08C36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51D71F7"/>
    <w:multiLevelType w:val="hybridMultilevel"/>
    <w:tmpl w:val="4642A3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3F09D3"/>
    <w:multiLevelType w:val="hybridMultilevel"/>
    <w:tmpl w:val="2F3A4A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9887626"/>
    <w:multiLevelType w:val="hybridMultilevel"/>
    <w:tmpl w:val="D146FF5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2A9B456F"/>
    <w:multiLevelType w:val="singleLevel"/>
    <w:tmpl w:val="0415000F"/>
    <w:lvl w:ilvl="0">
      <w:start w:val="1"/>
      <w:numFmt w:val="decimal"/>
      <w:lvlText w:val="%1."/>
      <w:lvlJc w:val="left"/>
      <w:pPr>
        <w:ind w:left="360" w:hanging="360"/>
      </w:pPr>
    </w:lvl>
  </w:abstractNum>
  <w:abstractNum w:abstractNumId="15" w15:restartNumberingAfterBreak="0">
    <w:nsid w:val="2D1E147B"/>
    <w:multiLevelType w:val="hybridMultilevel"/>
    <w:tmpl w:val="1BD07920"/>
    <w:lvl w:ilvl="0" w:tplc="F2EE38B6">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 w15:restartNumberingAfterBreak="0">
    <w:nsid w:val="3A615B19"/>
    <w:multiLevelType w:val="hybridMultilevel"/>
    <w:tmpl w:val="8F86A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CF45A1"/>
    <w:multiLevelType w:val="hybridMultilevel"/>
    <w:tmpl w:val="40545B06"/>
    <w:lvl w:ilvl="0" w:tplc="472267E0">
      <w:start w:val="1"/>
      <w:numFmt w:val="lowerLetter"/>
      <w:lvlText w:val="%1)"/>
      <w:lvlJc w:val="left"/>
      <w:pPr>
        <w:ind w:left="644" w:hanging="360"/>
      </w:pPr>
      <w:rPr>
        <w:b w:val="0"/>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419A6150"/>
    <w:multiLevelType w:val="hybridMultilevel"/>
    <w:tmpl w:val="4D949C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02F611F"/>
    <w:multiLevelType w:val="hybridMultilevel"/>
    <w:tmpl w:val="39445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9F668E"/>
    <w:multiLevelType w:val="hybridMultilevel"/>
    <w:tmpl w:val="440611E0"/>
    <w:lvl w:ilvl="0" w:tplc="00000003">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934ABE"/>
    <w:multiLevelType w:val="hybridMultilevel"/>
    <w:tmpl w:val="FB2EA15E"/>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D1DA5"/>
    <w:multiLevelType w:val="hybridMultilevel"/>
    <w:tmpl w:val="5BC860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F49225D"/>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70456005"/>
    <w:multiLevelType w:val="hybridMultilevel"/>
    <w:tmpl w:val="9F6C987E"/>
    <w:lvl w:ilvl="0" w:tplc="4CB8C6A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70AF2B7B"/>
    <w:multiLevelType w:val="hybridMultilevel"/>
    <w:tmpl w:val="04F8166A"/>
    <w:lvl w:ilvl="0" w:tplc="0415000F">
      <w:start w:val="1"/>
      <w:numFmt w:val="decimal"/>
      <w:lvlText w:val="%1."/>
      <w:lvlJc w:val="left"/>
      <w:pPr>
        <w:ind w:left="1080" w:hanging="360"/>
      </w:pPr>
    </w:lvl>
    <w:lvl w:ilvl="1" w:tplc="0076E936">
      <w:start w:val="1"/>
      <w:numFmt w:val="bullet"/>
      <w:lvlText w:val="-"/>
      <w:lvlJc w:val="left"/>
      <w:pPr>
        <w:tabs>
          <w:tab w:val="num" w:pos="1800"/>
        </w:tabs>
        <w:ind w:left="1800" w:hanging="360"/>
      </w:pPr>
      <w:rPr>
        <w:rFonts w:ascii="Arial" w:hAnsi="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53842A6"/>
    <w:multiLevelType w:val="hybridMultilevel"/>
    <w:tmpl w:val="6980D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FB58D6"/>
    <w:multiLevelType w:val="hybridMultilevel"/>
    <w:tmpl w:val="72709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E32BA0"/>
    <w:multiLevelType w:val="multilevel"/>
    <w:tmpl w:val="0415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9F2245"/>
    <w:multiLevelType w:val="hybridMultilevel"/>
    <w:tmpl w:val="EC96C7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98860313">
    <w:abstractNumId w:val="25"/>
  </w:num>
  <w:num w:numId="2" w16cid:durableId="649015285">
    <w:abstractNumId w:val="11"/>
  </w:num>
  <w:num w:numId="3" w16cid:durableId="1203519977">
    <w:abstractNumId w:val="20"/>
  </w:num>
  <w:num w:numId="4" w16cid:durableId="801994002">
    <w:abstractNumId w:val="15"/>
  </w:num>
  <w:num w:numId="5" w16cid:durableId="2059432945">
    <w:abstractNumId w:val="22"/>
  </w:num>
  <w:num w:numId="6" w16cid:durableId="1404185166">
    <w:abstractNumId w:val="14"/>
  </w:num>
  <w:num w:numId="7" w16cid:durableId="211817369">
    <w:abstractNumId w:val="23"/>
  </w:num>
  <w:num w:numId="8" w16cid:durableId="471754055">
    <w:abstractNumId w:val="26"/>
  </w:num>
  <w:num w:numId="9" w16cid:durableId="1897281239">
    <w:abstractNumId w:val="4"/>
  </w:num>
  <w:num w:numId="10" w16cid:durableId="646936068">
    <w:abstractNumId w:val="12"/>
  </w:num>
  <w:num w:numId="11" w16cid:durableId="1338536466">
    <w:abstractNumId w:val="7"/>
  </w:num>
  <w:num w:numId="12" w16cid:durableId="1105684932">
    <w:abstractNumId w:val="10"/>
  </w:num>
  <w:num w:numId="13" w16cid:durableId="286816542">
    <w:abstractNumId w:val="2"/>
  </w:num>
  <w:num w:numId="14" w16cid:durableId="1080828253">
    <w:abstractNumId w:val="27"/>
  </w:num>
  <w:num w:numId="15" w16cid:durableId="964429057">
    <w:abstractNumId w:val="3"/>
  </w:num>
  <w:num w:numId="16" w16cid:durableId="940600391">
    <w:abstractNumId w:val="5"/>
  </w:num>
  <w:num w:numId="17" w16cid:durableId="2105833385">
    <w:abstractNumId w:val="16"/>
  </w:num>
  <w:num w:numId="18" w16cid:durableId="477456983">
    <w:abstractNumId w:val="29"/>
  </w:num>
  <w:num w:numId="19" w16cid:durableId="1943687692">
    <w:abstractNumId w:val="18"/>
  </w:num>
  <w:num w:numId="20" w16cid:durableId="427508871">
    <w:abstractNumId w:val="13"/>
  </w:num>
  <w:num w:numId="21" w16cid:durableId="128937265">
    <w:abstractNumId w:val="19"/>
  </w:num>
  <w:num w:numId="22" w16cid:durableId="303971646">
    <w:abstractNumId w:val="6"/>
    <w:lvlOverride w:ilvl="0">
      <w:startOverride w:val="2"/>
      <w:lvl w:ilvl="0">
        <w:start w:val="2"/>
        <w:numFmt w:val="decimal"/>
        <w:lvlText w:val=""/>
        <w:lvlJc w:val="left"/>
      </w:lvl>
    </w:lvlOverride>
    <w:lvlOverride w:ilvl="1">
      <w:startOverride w:val="1"/>
      <w:lvl w:ilvl="1">
        <w:start w:val="1"/>
        <w:numFmt w:val="decimal"/>
        <w:lvlText w:val="%1.%2."/>
        <w:lvlJc w:val="left"/>
        <w:pPr>
          <w:ind w:left="792"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465587070">
    <w:abstractNumId w:val="21"/>
    <w:lvlOverride w:ilvl="0">
      <w:startOverride w:val="1"/>
    </w:lvlOverride>
    <w:lvlOverride w:ilvl="1"/>
    <w:lvlOverride w:ilvl="2"/>
    <w:lvlOverride w:ilvl="3"/>
    <w:lvlOverride w:ilvl="4"/>
    <w:lvlOverride w:ilvl="5"/>
    <w:lvlOverride w:ilvl="6"/>
    <w:lvlOverride w:ilvl="7"/>
    <w:lvlOverride w:ilvl="8"/>
  </w:num>
  <w:num w:numId="24" w16cid:durableId="376321066">
    <w:abstractNumId w:val="9"/>
    <w:lvlOverride w:ilvl="0">
      <w:startOverride w:val="1"/>
    </w:lvlOverride>
    <w:lvlOverride w:ilvl="1"/>
    <w:lvlOverride w:ilvl="2"/>
    <w:lvlOverride w:ilvl="3"/>
    <w:lvlOverride w:ilvl="4"/>
    <w:lvlOverride w:ilvl="5"/>
    <w:lvlOverride w:ilvl="6"/>
    <w:lvlOverride w:ilvl="7"/>
    <w:lvlOverride w:ilvl="8"/>
  </w:num>
  <w:num w:numId="25" w16cid:durableId="18603152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0625191">
    <w:abstractNumId w:val="17"/>
    <w:lvlOverride w:ilvl="0">
      <w:startOverride w:val="1"/>
    </w:lvlOverride>
    <w:lvlOverride w:ilvl="1"/>
    <w:lvlOverride w:ilvl="2"/>
    <w:lvlOverride w:ilvl="3"/>
    <w:lvlOverride w:ilvl="4"/>
    <w:lvlOverride w:ilvl="5"/>
    <w:lvlOverride w:ilvl="6"/>
    <w:lvlOverride w:ilvl="7"/>
    <w:lvlOverride w:ilvl="8"/>
  </w:num>
  <w:num w:numId="27" w16cid:durableId="9372513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475781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B53"/>
    <w:rsid w:val="000023EC"/>
    <w:rsid w:val="00007C3E"/>
    <w:rsid w:val="00022380"/>
    <w:rsid w:val="00031514"/>
    <w:rsid w:val="00032EE0"/>
    <w:rsid w:val="000350A0"/>
    <w:rsid w:val="00040AC9"/>
    <w:rsid w:val="000451E7"/>
    <w:rsid w:val="00054A3C"/>
    <w:rsid w:val="00060C1E"/>
    <w:rsid w:val="000723C5"/>
    <w:rsid w:val="00074043"/>
    <w:rsid w:val="00083480"/>
    <w:rsid w:val="00087D0D"/>
    <w:rsid w:val="000A5EF6"/>
    <w:rsid w:val="000D66BE"/>
    <w:rsid w:val="000D7FD3"/>
    <w:rsid w:val="000E399D"/>
    <w:rsid w:val="000E3D45"/>
    <w:rsid w:val="000E5072"/>
    <w:rsid w:val="000F2C36"/>
    <w:rsid w:val="000F7DF8"/>
    <w:rsid w:val="00100E55"/>
    <w:rsid w:val="001062C2"/>
    <w:rsid w:val="00111A1A"/>
    <w:rsid w:val="0011252D"/>
    <w:rsid w:val="001132D3"/>
    <w:rsid w:val="001178F0"/>
    <w:rsid w:val="00123D0E"/>
    <w:rsid w:val="00125125"/>
    <w:rsid w:val="00125B3D"/>
    <w:rsid w:val="00140868"/>
    <w:rsid w:val="00150EE6"/>
    <w:rsid w:val="0017654F"/>
    <w:rsid w:val="00176809"/>
    <w:rsid w:val="00176E48"/>
    <w:rsid w:val="001A6B2D"/>
    <w:rsid w:val="001B3B53"/>
    <w:rsid w:val="001C52B6"/>
    <w:rsid w:val="001D0D57"/>
    <w:rsid w:val="001E778A"/>
    <w:rsid w:val="001F7F05"/>
    <w:rsid w:val="002131C2"/>
    <w:rsid w:val="00234572"/>
    <w:rsid w:val="0024543C"/>
    <w:rsid w:val="00250167"/>
    <w:rsid w:val="00253C39"/>
    <w:rsid w:val="00266EED"/>
    <w:rsid w:val="0027077A"/>
    <w:rsid w:val="00272F3B"/>
    <w:rsid w:val="002853D7"/>
    <w:rsid w:val="0029465C"/>
    <w:rsid w:val="002B08DD"/>
    <w:rsid w:val="002C0B60"/>
    <w:rsid w:val="002C3BE7"/>
    <w:rsid w:val="002F6903"/>
    <w:rsid w:val="00301AC9"/>
    <w:rsid w:val="00304555"/>
    <w:rsid w:val="003204B6"/>
    <w:rsid w:val="003222B3"/>
    <w:rsid w:val="00327321"/>
    <w:rsid w:val="003619EF"/>
    <w:rsid w:val="00363EFC"/>
    <w:rsid w:val="00377914"/>
    <w:rsid w:val="003A2E9A"/>
    <w:rsid w:val="003A6309"/>
    <w:rsid w:val="003B2DF7"/>
    <w:rsid w:val="003B4AAE"/>
    <w:rsid w:val="003E60EA"/>
    <w:rsid w:val="00400D95"/>
    <w:rsid w:val="00414128"/>
    <w:rsid w:val="00414B1C"/>
    <w:rsid w:val="00414C28"/>
    <w:rsid w:val="00430911"/>
    <w:rsid w:val="00446E3B"/>
    <w:rsid w:val="00454D58"/>
    <w:rsid w:val="00463625"/>
    <w:rsid w:val="00464136"/>
    <w:rsid w:val="0046595D"/>
    <w:rsid w:val="004910C3"/>
    <w:rsid w:val="00495850"/>
    <w:rsid w:val="004A3681"/>
    <w:rsid w:val="004B7D1F"/>
    <w:rsid w:val="004D51C2"/>
    <w:rsid w:val="004E2A77"/>
    <w:rsid w:val="004E7DD1"/>
    <w:rsid w:val="00500AAB"/>
    <w:rsid w:val="005062E8"/>
    <w:rsid w:val="00527909"/>
    <w:rsid w:val="00547982"/>
    <w:rsid w:val="005526E8"/>
    <w:rsid w:val="00572149"/>
    <w:rsid w:val="005726C1"/>
    <w:rsid w:val="00581A56"/>
    <w:rsid w:val="00582980"/>
    <w:rsid w:val="005854E6"/>
    <w:rsid w:val="005C4332"/>
    <w:rsid w:val="005C4857"/>
    <w:rsid w:val="005D6848"/>
    <w:rsid w:val="005E2396"/>
    <w:rsid w:val="005E26E9"/>
    <w:rsid w:val="005F2703"/>
    <w:rsid w:val="005F7A32"/>
    <w:rsid w:val="006074E1"/>
    <w:rsid w:val="00614DAC"/>
    <w:rsid w:val="00616765"/>
    <w:rsid w:val="00624718"/>
    <w:rsid w:val="00625A60"/>
    <w:rsid w:val="00657CE1"/>
    <w:rsid w:val="00665D57"/>
    <w:rsid w:val="0066789A"/>
    <w:rsid w:val="006750FB"/>
    <w:rsid w:val="00676183"/>
    <w:rsid w:val="00690219"/>
    <w:rsid w:val="00692729"/>
    <w:rsid w:val="006C0E1A"/>
    <w:rsid w:val="006D015E"/>
    <w:rsid w:val="006D687B"/>
    <w:rsid w:val="006D77AF"/>
    <w:rsid w:val="006E4FF4"/>
    <w:rsid w:val="006F123F"/>
    <w:rsid w:val="00705C13"/>
    <w:rsid w:val="00707FEE"/>
    <w:rsid w:val="00711E51"/>
    <w:rsid w:val="00712827"/>
    <w:rsid w:val="007143F7"/>
    <w:rsid w:val="00740CF1"/>
    <w:rsid w:val="00775162"/>
    <w:rsid w:val="007945A3"/>
    <w:rsid w:val="007C0B54"/>
    <w:rsid w:val="007E1390"/>
    <w:rsid w:val="007E5CE8"/>
    <w:rsid w:val="0085293B"/>
    <w:rsid w:val="00874E08"/>
    <w:rsid w:val="008839BF"/>
    <w:rsid w:val="008930D4"/>
    <w:rsid w:val="008962D8"/>
    <w:rsid w:val="008B3B2F"/>
    <w:rsid w:val="008B4FAE"/>
    <w:rsid w:val="008F5DEB"/>
    <w:rsid w:val="0093382D"/>
    <w:rsid w:val="009548A4"/>
    <w:rsid w:val="00994F6A"/>
    <w:rsid w:val="009B4BF0"/>
    <w:rsid w:val="009C3351"/>
    <w:rsid w:val="009D5040"/>
    <w:rsid w:val="009E18BD"/>
    <w:rsid w:val="009E58BC"/>
    <w:rsid w:val="00A10750"/>
    <w:rsid w:val="00A31A72"/>
    <w:rsid w:val="00A32E4C"/>
    <w:rsid w:val="00A3511A"/>
    <w:rsid w:val="00A35EA3"/>
    <w:rsid w:val="00A37BD3"/>
    <w:rsid w:val="00A43BB4"/>
    <w:rsid w:val="00A45B26"/>
    <w:rsid w:val="00A655E8"/>
    <w:rsid w:val="00A6568C"/>
    <w:rsid w:val="00A7472E"/>
    <w:rsid w:val="00AC5B03"/>
    <w:rsid w:val="00AE34E8"/>
    <w:rsid w:val="00AF2566"/>
    <w:rsid w:val="00AF465B"/>
    <w:rsid w:val="00B14B8D"/>
    <w:rsid w:val="00B315EA"/>
    <w:rsid w:val="00B36D66"/>
    <w:rsid w:val="00B65F11"/>
    <w:rsid w:val="00B66E30"/>
    <w:rsid w:val="00B70C3E"/>
    <w:rsid w:val="00B73FDC"/>
    <w:rsid w:val="00B9654B"/>
    <w:rsid w:val="00BA729A"/>
    <w:rsid w:val="00BB7D00"/>
    <w:rsid w:val="00BD1A72"/>
    <w:rsid w:val="00BD445B"/>
    <w:rsid w:val="00BF4047"/>
    <w:rsid w:val="00BF4BC4"/>
    <w:rsid w:val="00C12B51"/>
    <w:rsid w:val="00C220C3"/>
    <w:rsid w:val="00C32B4A"/>
    <w:rsid w:val="00C4089B"/>
    <w:rsid w:val="00C44F9D"/>
    <w:rsid w:val="00C46FEB"/>
    <w:rsid w:val="00C63913"/>
    <w:rsid w:val="00C74F2C"/>
    <w:rsid w:val="00C766DA"/>
    <w:rsid w:val="00C90895"/>
    <w:rsid w:val="00C91097"/>
    <w:rsid w:val="00CA0F02"/>
    <w:rsid w:val="00CA2F1B"/>
    <w:rsid w:val="00CD55EA"/>
    <w:rsid w:val="00CE0BE5"/>
    <w:rsid w:val="00CF7825"/>
    <w:rsid w:val="00D03D4B"/>
    <w:rsid w:val="00D05CA8"/>
    <w:rsid w:val="00D0788B"/>
    <w:rsid w:val="00D10791"/>
    <w:rsid w:val="00D32530"/>
    <w:rsid w:val="00D35A0F"/>
    <w:rsid w:val="00D42B44"/>
    <w:rsid w:val="00D4367F"/>
    <w:rsid w:val="00D47866"/>
    <w:rsid w:val="00D65F09"/>
    <w:rsid w:val="00D919A8"/>
    <w:rsid w:val="00D92E40"/>
    <w:rsid w:val="00D93A79"/>
    <w:rsid w:val="00DB0164"/>
    <w:rsid w:val="00DB629C"/>
    <w:rsid w:val="00DC09AE"/>
    <w:rsid w:val="00DD1821"/>
    <w:rsid w:val="00DD4729"/>
    <w:rsid w:val="00DE1217"/>
    <w:rsid w:val="00DE1549"/>
    <w:rsid w:val="00DE540F"/>
    <w:rsid w:val="00E00E70"/>
    <w:rsid w:val="00E04E26"/>
    <w:rsid w:val="00E14E17"/>
    <w:rsid w:val="00E270BB"/>
    <w:rsid w:val="00E658D9"/>
    <w:rsid w:val="00E73C9A"/>
    <w:rsid w:val="00E763E0"/>
    <w:rsid w:val="00E8642A"/>
    <w:rsid w:val="00E93C8A"/>
    <w:rsid w:val="00E9403F"/>
    <w:rsid w:val="00EB0BDD"/>
    <w:rsid w:val="00ED1AED"/>
    <w:rsid w:val="00F04264"/>
    <w:rsid w:val="00F07EA1"/>
    <w:rsid w:val="00F30934"/>
    <w:rsid w:val="00F32CAA"/>
    <w:rsid w:val="00F37212"/>
    <w:rsid w:val="00F511CF"/>
    <w:rsid w:val="00F544EA"/>
    <w:rsid w:val="00F6756E"/>
    <w:rsid w:val="00F71591"/>
    <w:rsid w:val="00F955C6"/>
    <w:rsid w:val="00FB1088"/>
    <w:rsid w:val="00FB1C30"/>
    <w:rsid w:val="00FB6867"/>
    <w:rsid w:val="00FC1AD2"/>
    <w:rsid w:val="00FD44AA"/>
    <w:rsid w:val="00FD75FD"/>
    <w:rsid w:val="00FF0E81"/>
    <w:rsid w:val="00FF7015"/>
    <w:rsid w:val="00FF7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42020C"/>
  <w15:docId w15:val="{9E4F191B-5B3C-43AD-B3A5-05826FEB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B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w:basedOn w:val="Normalny"/>
    <w:link w:val="TekstpodstawowyZnak"/>
    <w:rsid w:val="001B3B53"/>
    <w:pPr>
      <w:jc w:val="center"/>
    </w:pPr>
    <w:rPr>
      <w:b/>
      <w:bCs/>
      <w:sz w:val="32"/>
    </w:rPr>
  </w:style>
  <w:style w:type="character" w:customStyle="1" w:styleId="TekstpodstawowyZnak">
    <w:name w:val="Tekst podstawowy Znak"/>
    <w:aliases w:val=" Znak Znak Znak"/>
    <w:basedOn w:val="Domylnaczcionkaakapitu"/>
    <w:link w:val="Tekstpodstawowy"/>
    <w:rsid w:val="001B3B53"/>
    <w:rPr>
      <w:rFonts w:ascii="Times New Roman" w:eastAsia="Times New Roman" w:hAnsi="Times New Roman" w:cs="Times New Roman"/>
      <w:b/>
      <w:bCs/>
      <w:sz w:val="32"/>
      <w:szCs w:val="24"/>
      <w:lang w:eastAsia="pl-PL"/>
    </w:rPr>
  </w:style>
  <w:style w:type="paragraph" w:styleId="Tekstprzypisudolnego">
    <w:name w:val="footnote text"/>
    <w:basedOn w:val="Normalny"/>
    <w:link w:val="TekstprzypisudolnegoZnak"/>
    <w:rsid w:val="001B3B53"/>
    <w:rPr>
      <w:sz w:val="20"/>
      <w:szCs w:val="20"/>
    </w:rPr>
  </w:style>
  <w:style w:type="character" w:customStyle="1" w:styleId="TekstprzypisudolnegoZnak">
    <w:name w:val="Tekst przypisu dolnego Znak"/>
    <w:basedOn w:val="Domylnaczcionkaakapitu"/>
    <w:link w:val="Tekstprzypisudolnego"/>
    <w:rsid w:val="001B3B53"/>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B3B53"/>
    <w:pPr>
      <w:tabs>
        <w:tab w:val="center" w:pos="4536"/>
        <w:tab w:val="right" w:pos="9072"/>
      </w:tabs>
    </w:pPr>
  </w:style>
  <w:style w:type="character" w:customStyle="1" w:styleId="NagwekZnak">
    <w:name w:val="Nagłówek Znak"/>
    <w:basedOn w:val="Domylnaczcionkaakapitu"/>
    <w:link w:val="Nagwek"/>
    <w:uiPriority w:val="99"/>
    <w:rsid w:val="001B3B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7D00"/>
    <w:pPr>
      <w:tabs>
        <w:tab w:val="center" w:pos="4536"/>
        <w:tab w:val="right" w:pos="9072"/>
      </w:tabs>
    </w:pPr>
  </w:style>
  <w:style w:type="character" w:customStyle="1" w:styleId="StopkaZnak">
    <w:name w:val="Stopka Znak"/>
    <w:basedOn w:val="Domylnaczcionkaakapitu"/>
    <w:link w:val="Stopka"/>
    <w:uiPriority w:val="99"/>
    <w:rsid w:val="00BB7D00"/>
    <w:rPr>
      <w:rFonts w:ascii="Times New Roman" w:eastAsia="Times New Roman" w:hAnsi="Times New Roman" w:cs="Times New Roman"/>
      <w:sz w:val="24"/>
      <w:szCs w:val="24"/>
      <w:lang w:eastAsia="pl-PL"/>
    </w:rPr>
  </w:style>
  <w:style w:type="paragraph" w:customStyle="1" w:styleId="Styl1">
    <w:name w:val="Styl1"/>
    <w:basedOn w:val="Normalny"/>
    <w:link w:val="Styl1Znak"/>
    <w:qFormat/>
    <w:rsid w:val="007945A3"/>
    <w:rPr>
      <w:rFonts w:eastAsia="Calibri"/>
      <w:lang w:eastAsia="en-US"/>
    </w:rPr>
  </w:style>
  <w:style w:type="character" w:customStyle="1" w:styleId="Styl1Znak">
    <w:name w:val="Styl1 Znak"/>
    <w:link w:val="Styl1"/>
    <w:rsid w:val="007945A3"/>
    <w:rPr>
      <w:rFonts w:ascii="Times New Roman" w:eastAsia="Calibri" w:hAnsi="Times New Roman" w:cs="Times New Roman"/>
      <w:sz w:val="24"/>
      <w:szCs w:val="24"/>
    </w:rPr>
  </w:style>
  <w:style w:type="paragraph" w:styleId="Akapitzlist">
    <w:name w:val="List Paragraph"/>
    <w:basedOn w:val="Normalny"/>
    <w:uiPriority w:val="34"/>
    <w:qFormat/>
    <w:rsid w:val="007945A3"/>
    <w:pPr>
      <w:ind w:left="720"/>
      <w:contextualSpacing/>
    </w:pPr>
  </w:style>
  <w:style w:type="paragraph" w:styleId="Tekstdymka">
    <w:name w:val="Balloon Text"/>
    <w:basedOn w:val="Normalny"/>
    <w:link w:val="TekstdymkaZnak"/>
    <w:uiPriority w:val="99"/>
    <w:semiHidden/>
    <w:unhideWhenUsed/>
    <w:rsid w:val="007E5C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5CE8"/>
    <w:rPr>
      <w:rFonts w:ascii="Segoe UI" w:eastAsia="Times New Roman" w:hAnsi="Segoe UI" w:cs="Segoe UI"/>
      <w:sz w:val="18"/>
      <w:szCs w:val="18"/>
      <w:lang w:eastAsia="pl-PL"/>
    </w:rPr>
  </w:style>
  <w:style w:type="character" w:customStyle="1" w:styleId="Absatz-Standardschriftart">
    <w:name w:val="Absatz-Standardschriftart"/>
    <w:rsid w:val="00C91097"/>
  </w:style>
  <w:style w:type="paragraph" w:customStyle="1" w:styleId="Default">
    <w:name w:val="Default"/>
    <w:rsid w:val="00A351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9D45-D8D9-4CCC-A2F5-55333FA1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4901</Words>
  <Characters>29412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Kiełbowicz Adrian</dc:creator>
  <cp:lastModifiedBy>M.Pasieka</cp:lastModifiedBy>
  <cp:revision>9</cp:revision>
  <cp:lastPrinted>2021-10-13T08:10:00Z</cp:lastPrinted>
  <dcterms:created xsi:type="dcterms:W3CDTF">2022-06-15T06:27:00Z</dcterms:created>
  <dcterms:modified xsi:type="dcterms:W3CDTF">2022-06-21T06:50:00Z</dcterms:modified>
</cp:coreProperties>
</file>